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0D222" w14:textId="79F63F8C" w:rsidR="00EB4503" w:rsidRDefault="00622C44" w:rsidP="00EB4503">
      <w:pPr>
        <w:pStyle w:val="Corpodetexto"/>
        <w:spacing w:before="1"/>
        <w:ind w:left="0"/>
        <w:jc w:val="center"/>
        <w:rPr>
          <w:b/>
          <w:sz w:val="36"/>
        </w:rPr>
      </w:pPr>
      <w:r>
        <w:rPr>
          <w:b/>
          <w:sz w:val="36"/>
        </w:rPr>
        <w:t xml:space="preserve">Grupo Casais </w:t>
      </w:r>
      <w:bookmarkStart w:id="0" w:name="_Hlk209166165"/>
      <w:r w:rsidR="006B0FB2">
        <w:rPr>
          <w:b/>
          <w:sz w:val="36"/>
        </w:rPr>
        <w:t>conclui montagem do primeiro piso da Residência Universitária do ISCTE-Sintra</w:t>
      </w:r>
      <w:r>
        <w:rPr>
          <w:b/>
          <w:sz w:val="36"/>
        </w:rPr>
        <w:t xml:space="preserve"> </w:t>
      </w:r>
    </w:p>
    <w:bookmarkEnd w:id="0"/>
    <w:p w14:paraId="6ACC2F64" w14:textId="77777777" w:rsidR="00622C44" w:rsidRDefault="00622C44" w:rsidP="00EB4503">
      <w:pPr>
        <w:pStyle w:val="Corpodetexto"/>
        <w:spacing w:before="1"/>
        <w:ind w:left="0"/>
        <w:jc w:val="center"/>
        <w:rPr>
          <w:b/>
          <w:sz w:val="36"/>
        </w:rPr>
      </w:pPr>
    </w:p>
    <w:p w14:paraId="420967B2" w14:textId="79A9189D" w:rsidR="00B47D1D" w:rsidRPr="00B47D1D" w:rsidRDefault="00000000" w:rsidP="00B47D1D">
      <w:pPr>
        <w:spacing w:before="199" w:line="276" w:lineRule="auto"/>
        <w:ind w:left="23" w:right="17"/>
        <w:jc w:val="both"/>
      </w:pPr>
      <w:r>
        <w:rPr>
          <w:b/>
        </w:rPr>
        <w:t>Braga,</w:t>
      </w:r>
      <w:r>
        <w:rPr>
          <w:b/>
          <w:spacing w:val="-13"/>
        </w:rPr>
        <w:t xml:space="preserve"> </w:t>
      </w:r>
      <w:r w:rsidR="006B0FB2">
        <w:rPr>
          <w:b/>
        </w:rPr>
        <w:t>2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 w:rsidR="006B0FB2">
        <w:rPr>
          <w:b/>
        </w:rPr>
        <w:t>outubro</w:t>
      </w:r>
      <w:r>
        <w:rPr>
          <w:b/>
          <w:spacing w:val="-12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2025</w:t>
      </w:r>
      <w:r>
        <w:rPr>
          <w:b/>
          <w:spacing w:val="-9"/>
        </w:rPr>
        <w:t xml:space="preserve"> </w:t>
      </w:r>
      <w:r>
        <w:t>–</w:t>
      </w:r>
      <w:r>
        <w:rPr>
          <w:spacing w:val="-12"/>
        </w:rPr>
        <w:t xml:space="preserve"> </w:t>
      </w:r>
      <w:r w:rsidR="00B47D1D" w:rsidRPr="00B47D1D">
        <w:t>O Grupo Casais</w:t>
      </w:r>
      <w:r w:rsidR="00622C44">
        <w:t xml:space="preserve"> </w:t>
      </w:r>
      <w:r w:rsidR="006B0FB2" w:rsidRPr="006B0FB2">
        <w:t xml:space="preserve">anuncia a conclusão da montagem do primeiro piso do projeto da </w:t>
      </w:r>
      <w:r w:rsidR="006B0FB2" w:rsidRPr="006B0FB2">
        <w:rPr>
          <w:b/>
          <w:bCs/>
        </w:rPr>
        <w:t>Residência Universitária de Estudantes do ISCTE-Sintra</w:t>
      </w:r>
      <w:r w:rsidR="006B0FB2" w:rsidRPr="006B0FB2">
        <w:t xml:space="preserve">, marcando mais uma etapa significativa no desenvolvimento de uma infraestrutura moderna e sustentável, prevista para abrir aos </w:t>
      </w:r>
      <w:r w:rsidR="00571753">
        <w:t>estudantes</w:t>
      </w:r>
      <w:r w:rsidR="006B0FB2" w:rsidRPr="006B0FB2">
        <w:t xml:space="preserve"> em </w:t>
      </w:r>
      <w:r w:rsidR="006B0FB2">
        <w:t>março</w:t>
      </w:r>
      <w:r w:rsidR="006B0FB2" w:rsidRPr="006B0FB2">
        <w:t xml:space="preserve"> de </w:t>
      </w:r>
      <w:r w:rsidR="006B0FB2">
        <w:t>2026.</w:t>
      </w:r>
    </w:p>
    <w:p w14:paraId="7DDACDB1" w14:textId="62797737" w:rsidR="006B0FB2" w:rsidRDefault="00B70F09" w:rsidP="00D35BF0">
      <w:pPr>
        <w:spacing w:before="199" w:line="276" w:lineRule="auto"/>
        <w:ind w:left="23" w:right="17"/>
        <w:jc w:val="both"/>
      </w:pPr>
      <w:r>
        <w:t>No total</w:t>
      </w:r>
      <w:r w:rsidR="00643176">
        <w:t>, a</w:t>
      </w:r>
      <w:r w:rsidR="006B0FB2" w:rsidRPr="006B0FB2">
        <w:t xml:space="preserve"> residência contará com 197 camas, distribuídas em apartamentos de diferentes tipologias, incluindo unidades adaptadas a estudantes com mobilidade reduzida. </w:t>
      </w:r>
      <w:r w:rsidR="00B04B3E">
        <w:t xml:space="preserve">O projeto inclui ainda um </w:t>
      </w:r>
      <w:r w:rsidR="006B0FB2" w:rsidRPr="006B0FB2">
        <w:t xml:space="preserve">HUB Tecnológico </w:t>
      </w:r>
      <w:r w:rsidR="00B04B3E">
        <w:t xml:space="preserve">que </w:t>
      </w:r>
      <w:r w:rsidR="006B0FB2" w:rsidRPr="006B0FB2">
        <w:t xml:space="preserve">será um espaço inovador, destinado à integração entre </w:t>
      </w:r>
      <w:proofErr w:type="spellStart"/>
      <w:r w:rsidR="006B0FB2" w:rsidRPr="006B0FB2">
        <w:t>startups</w:t>
      </w:r>
      <w:proofErr w:type="spellEnd"/>
      <w:r w:rsidR="006B0FB2" w:rsidRPr="006B0FB2">
        <w:t>, estudantes e comunidade local, promovendo o desenvolvimento de soluções tecnológicas e de inovação.</w:t>
      </w:r>
    </w:p>
    <w:p w14:paraId="6E825B56" w14:textId="3AA5BC33" w:rsidR="006B0FB2" w:rsidRDefault="006B0FB2" w:rsidP="006B0FB2">
      <w:pPr>
        <w:spacing w:before="199" w:line="276" w:lineRule="auto"/>
        <w:ind w:left="23" w:right="17"/>
        <w:jc w:val="both"/>
      </w:pPr>
      <w:r w:rsidRPr="006B0FB2">
        <w:t xml:space="preserve">Além disso, os residentes beneficiarão de zonas de </w:t>
      </w:r>
      <w:proofErr w:type="spellStart"/>
      <w:r w:rsidRPr="006B0FB2">
        <w:t>coworking</w:t>
      </w:r>
      <w:proofErr w:type="spellEnd"/>
      <w:r w:rsidRPr="006B0FB2">
        <w:t xml:space="preserve"> integradas, ligação direta aos servidores </w:t>
      </w:r>
      <w:r w:rsidR="00163FBE">
        <w:t xml:space="preserve">informáticos </w:t>
      </w:r>
      <w:r w:rsidRPr="006B0FB2">
        <w:t>do ISCTE, proximidade a transportes públicos, bibliotecas, escolas e centros culturais, bem como acesso a programas desportivos e recreativos do Sport União Sintrense.</w:t>
      </w:r>
    </w:p>
    <w:p w14:paraId="3BCD87C8" w14:textId="6D575760" w:rsidR="006B0FB2" w:rsidRDefault="006B0FB2" w:rsidP="006B0FB2">
      <w:pPr>
        <w:spacing w:before="199" w:line="276" w:lineRule="auto"/>
        <w:ind w:left="23" w:right="17"/>
        <w:jc w:val="both"/>
      </w:pPr>
      <w:r w:rsidRPr="006B0FB2">
        <w:t>O projeto tem como prioridade a sustentabilidade e a eficiência energética, com objetivos claros de atingir a certificação energética Classe A+, a certificação de economia circular Classe B, reduzir o consumo de energia primária em mais de 20% em relação ao requisito NZEB</w:t>
      </w:r>
      <w:r w:rsidR="00054475">
        <w:t xml:space="preserve"> (</w:t>
      </w:r>
      <w:proofErr w:type="spellStart"/>
      <w:r w:rsidR="00054475" w:rsidRPr="00054475">
        <w:t>Nearly</w:t>
      </w:r>
      <w:proofErr w:type="spellEnd"/>
      <w:r w:rsidR="00054475" w:rsidRPr="00054475">
        <w:t xml:space="preserve"> Zero </w:t>
      </w:r>
      <w:proofErr w:type="spellStart"/>
      <w:r w:rsidR="00054475" w:rsidRPr="00054475">
        <w:t>Energy</w:t>
      </w:r>
      <w:proofErr w:type="spellEnd"/>
      <w:r w:rsidR="00054475" w:rsidRPr="00054475">
        <w:t xml:space="preserve"> </w:t>
      </w:r>
      <w:proofErr w:type="spellStart"/>
      <w:r w:rsidR="00054475" w:rsidRPr="00054475">
        <w:t>Building</w:t>
      </w:r>
      <w:proofErr w:type="spellEnd"/>
      <w:r w:rsidR="00054475">
        <w:t xml:space="preserve">) e </w:t>
      </w:r>
      <w:r w:rsidRPr="006B0FB2">
        <w:t>utilizar materiais reciclados na construção, correspondendo a até 20% do total da obra.</w:t>
      </w:r>
    </w:p>
    <w:p w14:paraId="22844D5F" w14:textId="263BD290" w:rsidR="006B0FB2" w:rsidRDefault="006B0FB2" w:rsidP="006B0FB2">
      <w:pPr>
        <w:spacing w:before="199" w:line="276" w:lineRule="auto"/>
        <w:ind w:left="23" w:right="17"/>
        <w:jc w:val="both"/>
      </w:pPr>
      <w:r w:rsidRPr="006B0FB2">
        <w:t>“</w:t>
      </w:r>
      <w:r w:rsidR="00A91682" w:rsidRPr="00A91682">
        <w:t xml:space="preserve">Este </w:t>
      </w:r>
      <w:r w:rsidR="00D64DC0">
        <w:t>tipo de projeto</w:t>
      </w:r>
      <w:r w:rsidR="00A91682" w:rsidRPr="00A91682">
        <w:t xml:space="preserve"> </w:t>
      </w:r>
      <w:r w:rsidR="00D64DC0">
        <w:t xml:space="preserve">reflete aquele que é </w:t>
      </w:r>
      <w:r w:rsidR="00A91682" w:rsidRPr="00A91682">
        <w:t xml:space="preserve">o propósito do Grupo Casais de criar valor duradouro para a sociedade. Ao desenvolvermos soluções de habitação modernas, tecnológicas e sustentáveis, estamos a investir no futuro dos jovens e a contribuir para cidades mais inclusivas e resilientes. Acreditamos que proporcionar </w:t>
      </w:r>
      <w:proofErr w:type="gramStart"/>
      <w:r w:rsidR="00A91682" w:rsidRPr="00A91682">
        <w:t>aos estudantes condições</w:t>
      </w:r>
      <w:proofErr w:type="gramEnd"/>
      <w:r w:rsidR="00A91682" w:rsidRPr="00A91682">
        <w:t xml:space="preserve"> de excelência para viver, estudar e interagir é também potenciar a inovação, o conhecimento e o desenvolvimento económico e social. É desta forma que unimos a nossa experiência no setor da construção a um compromisso profundo com a sustentabilidade e a responsabilidade urbana</w:t>
      </w:r>
      <w:r w:rsidRPr="006B0FB2">
        <w:t xml:space="preserve">”, afirma </w:t>
      </w:r>
      <w:r w:rsidRPr="00A91682">
        <w:rPr>
          <w:b/>
          <w:bCs/>
        </w:rPr>
        <w:t>António Carlos Rodrigues</w:t>
      </w:r>
      <w:r w:rsidRPr="006B0FB2">
        <w:t xml:space="preserve">, </w:t>
      </w:r>
      <w:r>
        <w:t xml:space="preserve">CEO </w:t>
      </w:r>
      <w:r w:rsidRPr="006B0FB2">
        <w:t>do Grupo Casais.</w:t>
      </w:r>
    </w:p>
    <w:p w14:paraId="0ACB9257" w14:textId="6669FD93" w:rsidR="00486C6C" w:rsidRPr="006B0FB2" w:rsidRDefault="00486C6C" w:rsidP="006B0FB2">
      <w:pPr>
        <w:spacing w:before="199" w:line="276" w:lineRule="auto"/>
        <w:ind w:left="23" w:right="17"/>
        <w:jc w:val="both"/>
      </w:pPr>
      <w:r w:rsidRPr="00486C6C">
        <w:t xml:space="preserve">A Residência Universitária foi concebida para dar resposta às necessidades de diferentes perfis de estudantes, garantindo soluções de alojamento acessíveis e de qualidade. </w:t>
      </w:r>
      <w:r w:rsidR="00163FBE" w:rsidRPr="00163FBE">
        <w:t>O projeto pretende receber e apoiar uma comunidade diversa de estudantes, incluindo bolseiros do Ensino Superior, estudantes nacionais deslocados, estrangeiros em mobilidade académica, bem como alunos nacionais e internacionais que participem em cursos de verão.</w:t>
      </w:r>
    </w:p>
    <w:p w14:paraId="04ABAF82" w14:textId="0B8462E3" w:rsidR="00054475" w:rsidRPr="006B0FB2" w:rsidRDefault="00D64DC0" w:rsidP="00054475">
      <w:pPr>
        <w:spacing w:before="199" w:line="276" w:lineRule="auto"/>
        <w:ind w:left="23" w:right="17"/>
        <w:jc w:val="both"/>
      </w:pPr>
      <w:r>
        <w:t>R</w:t>
      </w:r>
      <w:r w:rsidR="00054475" w:rsidRPr="006B0FB2">
        <w:t xml:space="preserve">esultado de um esforço conjunto entre o ISCTE – Instituto Universitário de Lisboa, a Câmara Municipal de Sintra, o Sport União Sintrense e diversas associações culturais, recreativas e desportivas de Sintra, </w:t>
      </w:r>
      <w:r>
        <w:t xml:space="preserve">o projeto </w:t>
      </w:r>
      <w:r w:rsidR="00054475" w:rsidRPr="006B0FB2">
        <w:t xml:space="preserve">representa um investimento total de </w:t>
      </w:r>
      <w:commentRangeStart w:id="1"/>
      <w:r w:rsidR="00054475" w:rsidRPr="006B0FB2">
        <w:t>19 milhões de euros: 12,7 milhões na Residência Universitária, financiados pelo PRR, e 6,2 milhões no HUB Tecnológico, fruto do financiamento Portugal 2030.</w:t>
      </w:r>
      <w:commentRangeEnd w:id="1"/>
      <w:r w:rsidR="00A91682">
        <w:rPr>
          <w:rStyle w:val="Refdecomentrio"/>
        </w:rPr>
        <w:commentReference w:id="1"/>
      </w:r>
    </w:p>
    <w:p w14:paraId="0C8894B2" w14:textId="101D947F" w:rsidR="00A91682" w:rsidRPr="00486C6C" w:rsidRDefault="00D64DC0" w:rsidP="00486C6C">
      <w:pPr>
        <w:spacing w:before="199" w:line="276" w:lineRule="auto"/>
        <w:ind w:left="23" w:right="17"/>
        <w:jc w:val="both"/>
      </w:pPr>
      <w:r>
        <w:t>O</w:t>
      </w:r>
      <w:r w:rsidR="00A91682" w:rsidRPr="00A91682">
        <w:t xml:space="preserve"> Grupo Casais reafirma o seu compromisso estratégico com a inovação, a sustentabilidade e a excelência no setor da construção, disponibilizando soluções de habitação universitária e infraestruturas tecnológicas de elevado padrão. Estas soluções visam não apenas responder às necessidades habitacionais dos estudantes, mas também fomentar a integração da comunidade académica com a comunidade local, promovendo um ecossistema inclusivo, dinâmico e orientado </w:t>
      </w:r>
      <w:r w:rsidR="00A91682" w:rsidRPr="00A91682">
        <w:lastRenderedPageBreak/>
        <w:t>para o futuro.</w:t>
      </w:r>
    </w:p>
    <w:p w14:paraId="6872EF57" w14:textId="77777777" w:rsidR="007A74A4" w:rsidRDefault="007A74A4">
      <w:pPr>
        <w:pStyle w:val="Corpodetexto"/>
        <w:spacing w:before="55"/>
        <w:ind w:left="0"/>
        <w:rPr>
          <w:sz w:val="20"/>
        </w:rPr>
      </w:pPr>
    </w:p>
    <w:p w14:paraId="6777053B" w14:textId="77777777" w:rsidR="00757582" w:rsidRDefault="00000000">
      <w:pPr>
        <w:pStyle w:val="Corpodetexto"/>
        <w:spacing w:before="0" w:line="20" w:lineRule="exac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CEFE3E9" wp14:editId="1A07636C">
                <wp:extent cx="5493385" cy="9525"/>
                <wp:effectExtent l="9525" t="0" r="2539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93385" cy="9525"/>
                          <a:chOff x="0" y="0"/>
                          <a:chExt cx="549338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556"/>
                            <a:ext cx="5493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3385">
                                <a:moveTo>
                                  <a:pt x="0" y="0"/>
                                </a:moveTo>
                                <a:lnTo>
                                  <a:pt x="5493216" y="0"/>
                                </a:lnTo>
                              </a:path>
                            </a:pathLst>
                          </a:custGeom>
                          <a:ln w="91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29D763" id="Group 2" o:spid="_x0000_s1026" style="width:432.55pt;height:.75pt;mso-position-horizontal-relative:char;mso-position-vertical-relative:line" coordsize="5493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">
                <v:shape id="Graphic 3" o:spid="_x0000_s1027" style="position:absolute;top:45;width:54933;height:13;visibility:visible;mso-wrap-style:square;v-text-anchor:top" coordsize="54933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" path="m,l5493216,e" filled="f" strokeweight=".25314mm">
                  <v:path arrowok="t"/>
                </v:shape>
                <w10:anchorlock/>
              </v:group>
            </w:pict>
          </mc:Fallback>
        </mc:AlternateContent>
      </w:r>
    </w:p>
    <w:p w14:paraId="5C109AB3" w14:textId="77777777" w:rsidR="00757582" w:rsidRDefault="00000000">
      <w:pPr>
        <w:pStyle w:val="Ttulo1"/>
        <w:spacing w:before="247"/>
        <w:jc w:val="left"/>
      </w:pP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rPr>
          <w:spacing w:val="-2"/>
        </w:rPr>
        <w:t>Casais</w:t>
      </w:r>
    </w:p>
    <w:p w14:paraId="040B9EF2" w14:textId="77777777" w:rsidR="00757582" w:rsidRDefault="00000000">
      <w:pPr>
        <w:pStyle w:val="Corpodetexto"/>
        <w:spacing w:before="243" w:line="276" w:lineRule="auto"/>
        <w:ind w:right="17"/>
        <w:jc w:val="both"/>
      </w:pPr>
      <w:r>
        <w:t xml:space="preserve">A </w:t>
      </w:r>
      <w:r>
        <w:rPr>
          <w:b/>
        </w:rPr>
        <w:t xml:space="preserve">Casais </w:t>
      </w:r>
      <w:r>
        <w:t xml:space="preserve">foi criada a 23 de maio de 1958 e é atualmente um dos cinco principais </w:t>
      </w:r>
      <w:proofErr w:type="spellStart"/>
      <w:r>
        <w:t>players</w:t>
      </w:r>
      <w:proofErr w:type="spellEnd"/>
      <w:r>
        <w:t xml:space="preserve"> do setor da construção em Portugal. Opera em 18 países: Portugal, Angola, Alemanha, Áustria, Arábia Saudita, Bélgica,</w:t>
      </w:r>
      <w:r>
        <w:rPr>
          <w:spacing w:val="-7"/>
        </w:rPr>
        <w:t xml:space="preserve"> </w:t>
      </w:r>
      <w:r>
        <w:t>Brasil,</w:t>
      </w:r>
      <w:r>
        <w:rPr>
          <w:spacing w:val="-7"/>
        </w:rPr>
        <w:t xml:space="preserve"> </w:t>
      </w:r>
      <w:r>
        <w:t>Espanha,</w:t>
      </w:r>
      <w:r>
        <w:rPr>
          <w:spacing w:val="-7"/>
        </w:rPr>
        <w:t xml:space="preserve"> </w:t>
      </w:r>
      <w:r>
        <w:t>EUA</w:t>
      </w:r>
      <w:r>
        <w:rPr>
          <w:spacing w:val="-5"/>
        </w:rPr>
        <w:t xml:space="preserve"> </w:t>
      </w:r>
      <w:r>
        <w:t>(Texas),</w:t>
      </w:r>
      <w:r>
        <w:rPr>
          <w:spacing w:val="-6"/>
        </w:rPr>
        <w:t xml:space="preserve"> </w:t>
      </w:r>
      <w:r>
        <w:t>EAU</w:t>
      </w:r>
      <w:r>
        <w:rPr>
          <w:spacing w:val="-7"/>
        </w:rPr>
        <w:t xml:space="preserve"> </w:t>
      </w:r>
      <w:r>
        <w:t>(Dubai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Abu</w:t>
      </w:r>
      <w:r>
        <w:rPr>
          <w:spacing w:val="-5"/>
        </w:rPr>
        <w:t xml:space="preserve"> </w:t>
      </w:r>
      <w:r>
        <w:t>Dhabi),</w:t>
      </w:r>
      <w:r>
        <w:rPr>
          <w:spacing w:val="-7"/>
        </w:rPr>
        <w:t xml:space="preserve"> </w:t>
      </w:r>
      <w:r>
        <w:t>França,</w:t>
      </w:r>
      <w:r>
        <w:rPr>
          <w:spacing w:val="-7"/>
        </w:rPr>
        <w:t xml:space="preserve"> </w:t>
      </w:r>
      <w:r>
        <w:t>Gana,</w:t>
      </w:r>
      <w:r>
        <w:rPr>
          <w:spacing w:val="-7"/>
        </w:rPr>
        <w:t xml:space="preserve"> </w:t>
      </w:r>
      <w:r>
        <w:t>Gibraltar,</w:t>
      </w:r>
      <w:r>
        <w:rPr>
          <w:spacing w:val="-6"/>
        </w:rPr>
        <w:t xml:space="preserve"> </w:t>
      </w:r>
      <w:r>
        <w:t>Países</w:t>
      </w:r>
      <w:r>
        <w:rPr>
          <w:spacing w:val="-6"/>
        </w:rPr>
        <w:t xml:space="preserve"> </w:t>
      </w:r>
      <w:r>
        <w:t>Baixos, Moçambique, Marrocos, Reino Unido, Qatar.</w:t>
      </w:r>
    </w:p>
    <w:p w14:paraId="4CDD5C31" w14:textId="77777777" w:rsidR="00757582" w:rsidRDefault="00000000">
      <w:pPr>
        <w:pStyle w:val="Corpodetexto"/>
        <w:spacing w:before="199" w:line="276" w:lineRule="auto"/>
        <w:ind w:right="16"/>
        <w:jc w:val="both"/>
      </w:pPr>
      <w:r>
        <w:t xml:space="preserve">A empresa tem apostado na construção sustentável, com o desenvolvimento de vários projetos de construção híbrida, através do sistema CREE e da implementação de soluções </w:t>
      </w:r>
      <w:proofErr w:type="spellStart"/>
      <w:r>
        <w:t>off</w:t>
      </w:r>
      <w:proofErr w:type="spellEnd"/>
      <w:r>
        <w:t>-site industrializadas.</w:t>
      </w:r>
      <w:r>
        <w:rPr>
          <w:spacing w:val="40"/>
        </w:rPr>
        <w:t xml:space="preserve"> </w:t>
      </w:r>
      <w:r>
        <w:t>Com foco na inovação, sustentabilidade, desenvolvimento e tecnologia, “</w:t>
      </w:r>
      <w:proofErr w:type="spellStart"/>
      <w:r>
        <w:t>Well</w:t>
      </w:r>
      <w:proofErr w:type="spellEnd"/>
      <w:r>
        <w:t xml:space="preserve"> </w:t>
      </w:r>
      <w:proofErr w:type="spellStart"/>
      <w:r>
        <w:t>Built</w:t>
      </w:r>
      <w:proofErr w:type="spellEnd"/>
      <w:r>
        <w:t xml:space="preserve"> for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Living</w:t>
      </w:r>
      <w:proofErr w:type="spellEnd"/>
      <w:r>
        <w:t>” é o posicionamento e compromisso que o grupo assume.</w:t>
      </w:r>
    </w:p>
    <w:p w14:paraId="63269911" w14:textId="77777777" w:rsidR="00757582" w:rsidRDefault="00000000">
      <w:pPr>
        <w:pStyle w:val="Corpodetexto"/>
        <w:spacing w:before="201" w:line="276" w:lineRule="auto"/>
        <w:ind w:right="23"/>
        <w:jc w:val="both"/>
      </w:pPr>
      <w:r>
        <w:t xml:space="preserve">Obteve várias distinções, como o Prémio Construir de Melhor Construtora em Portugal pela 6ª vez, mas também o 3º lugar como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Place</w:t>
      </w:r>
      <w:proofErr w:type="spellEnd"/>
      <w:r>
        <w:t xml:space="preserve"> to </w:t>
      </w:r>
      <w:proofErr w:type="spellStart"/>
      <w:r>
        <w:t>Work</w:t>
      </w:r>
      <w:proofErr w:type="spellEnd"/>
      <w:r>
        <w:t>. Fechou o ano de 2024 com volume de negócio agregado a rondar os 846 M€ – 335 M€ internacional, 511 M€ a nível nacional.</w:t>
      </w:r>
    </w:p>
    <w:p w14:paraId="5ACB1623" w14:textId="77777777" w:rsidR="00757582" w:rsidRDefault="00000000">
      <w:pPr>
        <w:pStyle w:val="Ttulo1"/>
        <w:spacing w:before="199"/>
        <w:jc w:val="left"/>
      </w:pPr>
      <w:r>
        <w:t>Para</w:t>
      </w:r>
      <w:r>
        <w:rPr>
          <w:spacing w:val="-3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rPr>
          <w:spacing w:val="-2"/>
        </w:rPr>
        <w:t>informações:</w:t>
      </w:r>
    </w:p>
    <w:p w14:paraId="3C1D2B4F" w14:textId="77777777" w:rsidR="00757582" w:rsidRDefault="00000000">
      <w:pPr>
        <w:spacing w:before="240"/>
        <w:ind w:left="23"/>
      </w:pPr>
      <w:r>
        <w:rPr>
          <w:b/>
        </w:rPr>
        <w:t>LLYC</w:t>
      </w:r>
      <w:r>
        <w:rPr>
          <w:b/>
          <w:spacing w:val="-4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+351</w:t>
      </w:r>
      <w:r>
        <w:rPr>
          <w:spacing w:val="-1"/>
        </w:rPr>
        <w:t xml:space="preserve"> </w:t>
      </w:r>
      <w:r>
        <w:t>219</w:t>
      </w:r>
      <w:r>
        <w:rPr>
          <w:spacing w:val="-4"/>
        </w:rPr>
        <w:t xml:space="preserve"> </w:t>
      </w:r>
      <w:r>
        <w:t>239</w:t>
      </w:r>
      <w:r>
        <w:rPr>
          <w:spacing w:val="-2"/>
        </w:rPr>
        <w:t xml:space="preserve"> </w:t>
      </w:r>
      <w:r>
        <w:rPr>
          <w:spacing w:val="-5"/>
        </w:rPr>
        <w:t>700</w:t>
      </w:r>
    </w:p>
    <w:p w14:paraId="4613536F" w14:textId="77777777" w:rsidR="00757582" w:rsidRDefault="00000000">
      <w:pPr>
        <w:pStyle w:val="Corpodetexto"/>
        <w:spacing w:before="241"/>
      </w:pPr>
      <w:r>
        <w:t>Ana</w:t>
      </w:r>
      <w:r>
        <w:rPr>
          <w:spacing w:val="-6"/>
        </w:rPr>
        <w:t xml:space="preserve"> </w:t>
      </w:r>
      <w:r>
        <w:t>Laranjeiro</w:t>
      </w:r>
      <w:r>
        <w:rPr>
          <w:spacing w:val="-4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1">
        <w:r w:rsidR="00757582">
          <w:t>alaranjeiro@llyc.global</w:t>
        </w:r>
      </w:hyperlink>
      <w:r>
        <w:rPr>
          <w:spacing w:val="-6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919</w:t>
      </w:r>
      <w:r>
        <w:rPr>
          <w:spacing w:val="-7"/>
        </w:rPr>
        <w:t xml:space="preserve"> </w:t>
      </w:r>
      <w:r>
        <w:t>669</w:t>
      </w:r>
      <w:r>
        <w:rPr>
          <w:spacing w:val="-3"/>
        </w:rPr>
        <w:t xml:space="preserve"> </w:t>
      </w:r>
      <w:r>
        <w:rPr>
          <w:spacing w:val="-5"/>
        </w:rPr>
        <w:t>400</w:t>
      </w:r>
    </w:p>
    <w:p w14:paraId="6E74AC14" w14:textId="77777777" w:rsidR="00757582" w:rsidRDefault="00000000">
      <w:pPr>
        <w:pStyle w:val="Corpodetexto"/>
        <w:spacing w:before="240"/>
      </w:pPr>
      <w:r>
        <w:t>Duarte</w:t>
      </w:r>
      <w:r>
        <w:rPr>
          <w:spacing w:val="-7"/>
        </w:rPr>
        <w:t xml:space="preserve"> </w:t>
      </w:r>
      <w:r>
        <w:t>Amaro</w:t>
      </w:r>
      <w:r>
        <w:rPr>
          <w:spacing w:val="-3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2">
        <w:r w:rsidR="00757582">
          <w:t>duarte.amaro@llyc.global</w:t>
        </w:r>
      </w:hyperlink>
      <w:r>
        <w:rPr>
          <w:spacing w:val="-5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938</w:t>
      </w:r>
      <w:r>
        <w:rPr>
          <w:spacing w:val="-5"/>
        </w:rPr>
        <w:t xml:space="preserve"> </w:t>
      </w:r>
      <w:r>
        <w:t>464</w:t>
      </w:r>
      <w:r>
        <w:rPr>
          <w:spacing w:val="-4"/>
        </w:rPr>
        <w:t xml:space="preserve"> </w:t>
      </w:r>
      <w:r>
        <w:rPr>
          <w:spacing w:val="-5"/>
        </w:rPr>
        <w:t>314</w:t>
      </w:r>
    </w:p>
    <w:p w14:paraId="0CFA648B" w14:textId="77777777" w:rsidR="00757582" w:rsidRDefault="00000000">
      <w:pPr>
        <w:pStyle w:val="Corpodetexto"/>
        <w:spacing w:before="240"/>
      </w:pPr>
      <w:r>
        <w:t>Luísa</w:t>
      </w:r>
      <w:r>
        <w:rPr>
          <w:spacing w:val="-5"/>
        </w:rPr>
        <w:t xml:space="preserve"> </w:t>
      </w:r>
      <w:r>
        <w:t>Barrancos|</w:t>
      </w:r>
      <w:r>
        <w:rPr>
          <w:spacing w:val="-6"/>
        </w:rPr>
        <w:t xml:space="preserve"> </w:t>
      </w:r>
      <w:hyperlink r:id="rId13">
        <w:r w:rsidR="00757582">
          <w:t>luisa.barrancos@llyc.global</w:t>
        </w:r>
      </w:hyperlink>
      <w:r>
        <w:rPr>
          <w:spacing w:val="-4"/>
        </w:rPr>
        <w:t xml:space="preserve"> </w:t>
      </w:r>
      <w:r>
        <w:t>|</w:t>
      </w:r>
      <w:r>
        <w:rPr>
          <w:spacing w:val="-7"/>
        </w:rPr>
        <w:t xml:space="preserve"> </w:t>
      </w:r>
      <w:r>
        <w:t>+351</w:t>
      </w:r>
      <w:r>
        <w:rPr>
          <w:spacing w:val="-6"/>
        </w:rPr>
        <w:t xml:space="preserve"> </w:t>
      </w:r>
      <w:r>
        <w:t>913</w:t>
      </w:r>
      <w:r>
        <w:rPr>
          <w:spacing w:val="-6"/>
        </w:rPr>
        <w:t xml:space="preserve"> </w:t>
      </w:r>
      <w:r>
        <w:t>429</w:t>
      </w:r>
      <w:r>
        <w:rPr>
          <w:spacing w:val="-6"/>
        </w:rPr>
        <w:t xml:space="preserve"> </w:t>
      </w:r>
      <w:r>
        <w:rPr>
          <w:spacing w:val="-5"/>
        </w:rPr>
        <w:t>649</w:t>
      </w:r>
    </w:p>
    <w:sectPr w:rsidR="00757582">
      <w:headerReference w:type="default" r:id="rId14"/>
      <w:pgSz w:w="11910" w:h="16840"/>
      <w:pgMar w:top="1820" w:right="1417" w:bottom="280" w:left="1417" w:header="1005" w:footer="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Duarte  Amaro" w:date="2025-09-24T14:17:00Z" w:initials="DA">
    <w:p w14:paraId="36B850E2" w14:textId="77777777" w:rsidR="00A91682" w:rsidRDefault="00A91682" w:rsidP="00A91682">
      <w:pPr>
        <w:pStyle w:val="Textodecomentrio"/>
      </w:pPr>
      <w:r>
        <w:rPr>
          <w:rStyle w:val="Refdecomentrio"/>
        </w:rPr>
        <w:annotationRef/>
      </w:r>
      <w:r>
        <w:t>Podemos falar destes valores?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6B850E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4151694" w16cex:dateUtc="2025-09-24T13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6B850E2" w16cid:durableId="0415169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7D46E" w14:textId="77777777" w:rsidR="00350DBF" w:rsidRDefault="00350DBF">
      <w:r>
        <w:separator/>
      </w:r>
    </w:p>
  </w:endnote>
  <w:endnote w:type="continuationSeparator" w:id="0">
    <w:p w14:paraId="08351F68" w14:textId="77777777" w:rsidR="00350DBF" w:rsidRDefault="00350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A7351" w14:textId="77777777" w:rsidR="00350DBF" w:rsidRDefault="00350DBF">
      <w:r>
        <w:separator/>
      </w:r>
    </w:p>
  </w:footnote>
  <w:footnote w:type="continuationSeparator" w:id="0">
    <w:p w14:paraId="273F45C8" w14:textId="77777777" w:rsidR="00350DBF" w:rsidRDefault="00350D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84173" w14:textId="77777777" w:rsidR="00757582" w:rsidRDefault="00000000">
    <w:pPr>
      <w:pStyle w:val="Corpodetexto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072" behindDoc="1" locked="0" layoutInCell="1" allowOverlap="1" wp14:anchorId="4D21A9AC" wp14:editId="1F7717AF">
          <wp:simplePos x="0" y="0"/>
          <wp:positionH relativeFrom="page">
            <wp:posOffset>5007945</wp:posOffset>
          </wp:positionH>
          <wp:positionV relativeFrom="page">
            <wp:posOffset>638238</wp:posOffset>
          </wp:positionV>
          <wp:extent cx="1450938" cy="201726"/>
          <wp:effectExtent l="0" t="0" r="0" b="0"/>
          <wp:wrapNone/>
          <wp:docPr id="154373741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0938" cy="201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A3236"/>
    <w:multiLevelType w:val="multilevel"/>
    <w:tmpl w:val="16F8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F849B5"/>
    <w:multiLevelType w:val="hybridMultilevel"/>
    <w:tmpl w:val="B16E64E8"/>
    <w:lvl w:ilvl="0" w:tplc="BE2ADB5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2B8402E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915280C8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0B4EF256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84623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23B897BC">
      <w:numFmt w:val="bullet"/>
      <w:lvlText w:val="•"/>
      <w:lvlJc w:val="left"/>
      <w:pPr>
        <w:ind w:left="4906" w:hanging="360"/>
      </w:pPr>
      <w:rPr>
        <w:rFonts w:hint="default"/>
        <w:lang w:val="pt-PT" w:eastAsia="en-US" w:bidi="ar-SA"/>
      </w:rPr>
    </w:lvl>
    <w:lvl w:ilvl="6" w:tplc="9D9036AC">
      <w:numFmt w:val="bullet"/>
      <w:lvlText w:val="•"/>
      <w:lvlJc w:val="left"/>
      <w:pPr>
        <w:ind w:left="5739" w:hanging="360"/>
      </w:pPr>
      <w:rPr>
        <w:rFonts w:hint="default"/>
        <w:lang w:val="pt-PT" w:eastAsia="en-US" w:bidi="ar-SA"/>
      </w:rPr>
    </w:lvl>
    <w:lvl w:ilvl="7" w:tplc="AC20B340">
      <w:numFmt w:val="bullet"/>
      <w:lvlText w:val="•"/>
      <w:lvlJc w:val="left"/>
      <w:pPr>
        <w:ind w:left="6572" w:hanging="360"/>
      </w:pPr>
      <w:rPr>
        <w:rFonts w:hint="default"/>
        <w:lang w:val="pt-PT" w:eastAsia="en-US" w:bidi="ar-SA"/>
      </w:rPr>
    </w:lvl>
    <w:lvl w:ilvl="8" w:tplc="419E9C30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num w:numId="1" w16cid:durableId="680811893">
    <w:abstractNumId w:val="1"/>
  </w:num>
  <w:num w:numId="2" w16cid:durableId="179498256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uarte  Amaro">
    <w15:presenceInfo w15:providerId="AD" w15:userId="S::duarte.amaro@llyclisboa.com::09d7a0b6-572a-4f6c-955b-3cc453b9b5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82"/>
    <w:rsid w:val="00054475"/>
    <w:rsid w:val="000F3BB4"/>
    <w:rsid w:val="00130F8E"/>
    <w:rsid w:val="00163FBE"/>
    <w:rsid w:val="0018361A"/>
    <w:rsid w:val="001D712C"/>
    <w:rsid w:val="001F4982"/>
    <w:rsid w:val="00220699"/>
    <w:rsid w:val="0022527E"/>
    <w:rsid w:val="00257914"/>
    <w:rsid w:val="003070A5"/>
    <w:rsid w:val="00350DBF"/>
    <w:rsid w:val="00351B7A"/>
    <w:rsid w:val="003C0991"/>
    <w:rsid w:val="003F33EE"/>
    <w:rsid w:val="00486C6C"/>
    <w:rsid w:val="00557869"/>
    <w:rsid w:val="00560733"/>
    <w:rsid w:val="00571753"/>
    <w:rsid w:val="005E51B7"/>
    <w:rsid w:val="00611ED7"/>
    <w:rsid w:val="00622C44"/>
    <w:rsid w:val="00643176"/>
    <w:rsid w:val="006B0FB2"/>
    <w:rsid w:val="00714154"/>
    <w:rsid w:val="00717174"/>
    <w:rsid w:val="00757582"/>
    <w:rsid w:val="007947A7"/>
    <w:rsid w:val="007A74A4"/>
    <w:rsid w:val="007F2474"/>
    <w:rsid w:val="008411A9"/>
    <w:rsid w:val="008A0F59"/>
    <w:rsid w:val="008C7E0B"/>
    <w:rsid w:val="0093292C"/>
    <w:rsid w:val="00933416"/>
    <w:rsid w:val="009E5402"/>
    <w:rsid w:val="00A91682"/>
    <w:rsid w:val="00B04B3E"/>
    <w:rsid w:val="00B47D1D"/>
    <w:rsid w:val="00B70F09"/>
    <w:rsid w:val="00CC326F"/>
    <w:rsid w:val="00CF51F8"/>
    <w:rsid w:val="00D12D11"/>
    <w:rsid w:val="00D2039D"/>
    <w:rsid w:val="00D35BF0"/>
    <w:rsid w:val="00D64DC0"/>
    <w:rsid w:val="00DB4ECE"/>
    <w:rsid w:val="00E96F35"/>
    <w:rsid w:val="00EB4503"/>
    <w:rsid w:val="00F04063"/>
    <w:rsid w:val="00F5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42"/>
  <w15:docId w15:val="{6C75F07F-D76E-4584-AC05-3993D9F2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BF0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23"/>
      <w:jc w:val="both"/>
      <w:outlineLvl w:val="0"/>
    </w:pPr>
    <w:rPr>
      <w:b/>
      <w:bCs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200"/>
      <w:ind w:left="23"/>
    </w:pPr>
  </w:style>
  <w:style w:type="paragraph" w:styleId="Ttulo">
    <w:name w:val="Title"/>
    <w:basedOn w:val="Normal"/>
    <w:uiPriority w:val="10"/>
    <w:qFormat/>
    <w:pPr>
      <w:ind w:left="318" w:firstLine="14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743" w:right="1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B47D1D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054475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54475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arter"/>
    <w:uiPriority w:val="99"/>
    <w:unhideWhenUsed/>
    <w:rsid w:val="0005447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054475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163FBE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163FBE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163FBE"/>
    <w:rPr>
      <w:rFonts w:ascii="Calibri" w:eastAsia="Calibri" w:hAnsi="Calibri" w:cs="Calibri"/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163FBE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163FBE"/>
    <w:rPr>
      <w:rFonts w:ascii="Calibri" w:eastAsia="Calibri" w:hAnsi="Calibri" w:cs="Calibri"/>
      <w:b/>
      <w:bCs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hyperlink" Target="mailto:luisa.barrancos@llyc.global" TargetMode="External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hyperlink" Target="mailto:duarte.amaro@llyc.globa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laranjeiro@llyc.globa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18/08/relationships/commentsExtensible" Target="commentsExtensible.xml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5A019FAC2A19469EC1E0FAA1340FC2" ma:contentTypeVersion="19" ma:contentTypeDescription="Criar um novo documento." ma:contentTypeScope="" ma:versionID="069223324aee27b95421c27a9d756030">
  <xsd:schema xmlns:xsd="http://www.w3.org/2001/XMLSchema" xmlns:xs="http://www.w3.org/2001/XMLSchema" xmlns:p="http://schemas.microsoft.com/office/2006/metadata/properties" xmlns:ns2="7c649be3-88c8-495f-871f-bbf24b8fbf2c" xmlns:ns3="3199b160-1fb0-477a-974d-ee9b65605611" targetNamespace="http://schemas.microsoft.com/office/2006/metadata/properties" ma:root="true" ma:fieldsID="96bee752282f8d45c5d6e9c6cf5d733f" ns2:_="" ns3:_="">
    <xsd:import namespace="7c649be3-88c8-495f-871f-bbf24b8fbf2c"/>
    <xsd:import namespace="3199b160-1fb0-477a-974d-ee9b656056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49be3-88c8-495f-871f-bbf24b8fbf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0cc93af-d533-4224-b5de-dcf2cdc011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9b160-1fb0-477a-974d-ee9b656056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2696881-e2bf-4beb-9145-a2d462ffb5ea}" ma:internalName="TaxCatchAll" ma:showField="CatchAllData" ma:web="3199b160-1fb0-477a-974d-ee9b656056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649be3-88c8-495f-871f-bbf24b8fbf2c">
      <Terms xmlns="http://schemas.microsoft.com/office/infopath/2007/PartnerControls"/>
    </lcf76f155ced4ddcb4097134ff3c332f>
    <TaxCatchAll xmlns="3199b160-1fb0-477a-974d-ee9b65605611" xsi:nil="true"/>
  </documentManagement>
</p:properties>
</file>

<file path=customXml/itemProps1.xml><?xml version="1.0" encoding="utf-8"?>
<ds:datastoreItem xmlns:ds="http://schemas.openxmlformats.org/officeDocument/2006/customXml" ds:itemID="{A2056601-7D57-4EC3-AB1A-0556692C3CEC}"/>
</file>

<file path=customXml/itemProps2.xml><?xml version="1.0" encoding="utf-8"?>
<ds:datastoreItem xmlns:ds="http://schemas.openxmlformats.org/officeDocument/2006/customXml" ds:itemID="{3BF4DDE0-652F-420D-882E-A22064CB748B}"/>
</file>

<file path=customXml/itemProps3.xml><?xml version="1.0" encoding="utf-8"?>
<ds:datastoreItem xmlns:ds="http://schemas.openxmlformats.org/officeDocument/2006/customXml" ds:itemID="{01526754-2A0D-45E9-A1D9-FFC6DEF691B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2</Pages>
  <Words>754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Filipe Rodrigues</dc:creator>
  <cp:lastModifiedBy>Ana Laranjeiro</cp:lastModifiedBy>
  <cp:revision>23</cp:revision>
  <dcterms:created xsi:type="dcterms:W3CDTF">2025-09-03T10:43:00Z</dcterms:created>
  <dcterms:modified xsi:type="dcterms:W3CDTF">2025-09-24T14:34:00Z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0x0101007A5A019FAC2A19469EC1E0FAA1340FC2</vt:lpwstr>
  </property>
  <property fmtid="{D5CDD505-2E9C-101B-9397-08002B2CF9AE}" pid="7" name="MediaServiceImageTags">
    <vt:lpwstr/>
  </property>
  <property fmtid="{D5CDD505-2E9C-101B-9397-08002B2CF9AE}" pid="9" name="docLang">
    <vt:lpwstr>pt</vt:lpwstr>
  </property>
</Properties>
</file>