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Pr="0003336B" w:rsidR="00426C0D" w:rsidP="0003336B" w:rsidRDefault="0003336B" w14:paraId="320B2AD5" w14:textId="33C63585">
      <w:pPr>
        <w:pStyle w:val="Corpodetexto"/>
        <w:spacing w:before="1"/>
        <w:jc w:val="center"/>
        <w:rPr>
          <w:b/>
          <w:bCs/>
          <w:sz w:val="36"/>
        </w:rPr>
      </w:pPr>
      <w:bookmarkStart w:name="_Hlk209166165" w:id="0"/>
      <w:r w:rsidRPr="0003336B">
        <w:rPr>
          <w:b/>
          <w:bCs/>
          <w:sz w:val="36"/>
        </w:rPr>
        <w:t xml:space="preserve">Grupo Casais </w:t>
      </w:r>
      <w:r w:rsidRPr="00BD29A4" w:rsidR="00BD29A4">
        <w:rPr>
          <w:b/>
          <w:bCs/>
          <w:sz w:val="36"/>
        </w:rPr>
        <w:t>integra robótica autónoma como pilar de digitalização, segurança e mudança cultural na construção</w:t>
      </w:r>
    </w:p>
    <w:p w:rsidRPr="003D3C41" w:rsidR="00EB4503" w:rsidP="00EB4503" w:rsidRDefault="00EB4503" w14:paraId="6B30D222" w14:textId="7176E905">
      <w:pPr>
        <w:pStyle w:val="Corpodetexto"/>
        <w:spacing w:before="1"/>
        <w:ind w:left="0"/>
        <w:jc w:val="center"/>
        <w:rPr>
          <w:b/>
          <w:sz w:val="36"/>
        </w:rPr>
      </w:pPr>
    </w:p>
    <w:bookmarkEnd w:id="0"/>
    <w:p w:rsidR="00635502" w:rsidP="00A97C45" w:rsidRDefault="00000000" w14:paraId="7A721059" w14:textId="7DA9A66E">
      <w:pPr>
        <w:spacing w:before="199" w:line="276" w:lineRule="auto"/>
        <w:ind w:left="23" w:right="17"/>
        <w:jc w:val="both"/>
      </w:pPr>
      <w:r w:rsidRPr="3A552735" w:rsidR="00000000">
        <w:rPr>
          <w:b w:val="1"/>
          <w:bCs w:val="1"/>
        </w:rPr>
        <w:t>Braga,</w:t>
      </w:r>
      <w:r w:rsidRPr="3A552735" w:rsidR="00000000">
        <w:rPr>
          <w:b w:val="1"/>
          <w:bCs w:val="1"/>
          <w:spacing w:val="-13"/>
        </w:rPr>
        <w:t xml:space="preserve"> </w:t>
      </w:r>
      <w:r w:rsidRPr="3A552735" w:rsidR="18BBA363">
        <w:rPr>
          <w:b w:val="1"/>
          <w:bCs w:val="1"/>
          <w:spacing w:val="-13"/>
        </w:rPr>
        <w:t xml:space="preserve">22</w:t>
      </w:r>
      <w:r w:rsidRPr="3A552735" w:rsidR="00000000">
        <w:rPr>
          <w:b w:val="1"/>
          <w:bCs w:val="1"/>
          <w:spacing w:val="-13"/>
        </w:rPr>
        <w:t xml:space="preserve"> </w:t>
      </w:r>
      <w:r w:rsidRPr="3A552735" w:rsidR="00000000">
        <w:rPr>
          <w:b w:val="1"/>
          <w:bCs w:val="1"/>
        </w:rPr>
        <w:t>de</w:t>
      </w:r>
      <w:r w:rsidRPr="3A552735" w:rsidR="00000000">
        <w:rPr>
          <w:b w:val="1"/>
          <w:bCs w:val="1"/>
          <w:spacing w:val="-11"/>
        </w:rPr>
        <w:t xml:space="preserve"> </w:t>
      </w:r>
      <w:r w:rsidRPr="3A552735" w:rsidR="00A97C45">
        <w:rPr>
          <w:b w:val="1"/>
          <w:bCs w:val="1"/>
          <w:spacing w:val="-11"/>
        </w:rPr>
        <w:t>junho</w:t>
      </w:r>
      <w:r w:rsidRPr="3A552735" w:rsidR="00D03EC1">
        <w:rPr>
          <w:b w:val="1"/>
          <w:bCs w:val="1"/>
          <w:spacing w:val="-11"/>
        </w:rPr>
        <w:t xml:space="preserve"> de </w:t>
      </w:r>
      <w:r w:rsidRPr="3A552735" w:rsidR="00000000">
        <w:rPr>
          <w:b w:val="1"/>
          <w:bCs w:val="1"/>
        </w:rPr>
        <w:t>202</w:t>
      </w:r>
      <w:r w:rsidRPr="3A552735" w:rsidR="0079673A">
        <w:rPr>
          <w:b w:val="1"/>
          <w:bCs w:val="1"/>
        </w:rPr>
        <w:t>6</w:t>
      </w:r>
      <w:r w:rsidRPr="3A552735" w:rsidR="00000000">
        <w:rPr>
          <w:b w:val="1"/>
          <w:bCs w:val="1"/>
          <w:spacing w:val="-9"/>
        </w:rPr>
        <w:t xml:space="preserve"> </w:t>
      </w:r>
      <w:r w:rsidR="00000000">
        <w:rPr/>
        <w:t>–</w:t>
      </w:r>
      <w:r w:rsidR="00000000">
        <w:rPr>
          <w:spacing w:val="-12"/>
        </w:rPr>
        <w:t xml:space="preserve"> </w:t>
      </w:r>
      <w:r w:rsidRPr="0003336B" w:rsidR="0003336B">
        <w:rPr/>
        <w:t xml:space="preserve">O Grupo Casais </w:t>
      </w:r>
      <w:r w:rsidR="00A97C45">
        <w:rPr/>
        <w:t xml:space="preserve">anuncia o avanço do seu projeto de integração de robótica autónoma nos estaleiros de obra, com a </w:t>
      </w:r>
      <w:r w:rsidRPr="00BD29A4" w:rsidR="00A97C45">
        <w:rPr>
          <w:b w:val="1"/>
          <w:bCs w:val="1"/>
        </w:rPr>
        <w:t>introdução do Robot S</w:t>
      </w:r>
      <w:r w:rsidRPr="00BD29A4" w:rsidR="00BD29A4">
        <w:rPr>
          <w:b w:val="1"/>
          <w:bCs w:val="1"/>
        </w:rPr>
        <w:t>POT</w:t>
      </w:r>
      <w:r w:rsidR="00A97C45">
        <w:rPr/>
        <w:t>, da Boston Dynamics. Esta iniciativa posiciona-se como um exemplo concreto de digitalização, investigação aplicada, segurança e captação inteligente de dados, promovendo uma mudança cultural no setor da construção.</w:t>
      </w:r>
    </w:p>
    <w:p w:rsidR="00A97C45" w:rsidP="00A97C45" w:rsidRDefault="00A97C45" w14:paraId="67259C9B" w14:textId="23DE97F2">
      <w:pPr>
        <w:spacing w:before="199" w:line="276" w:lineRule="auto"/>
        <w:ind w:left="23" w:right="17"/>
        <w:jc w:val="both"/>
        <w:rPr>
          <w:bCs/>
        </w:rPr>
      </w:pPr>
      <w:r w:rsidRPr="00A97C45">
        <w:rPr>
          <w:bCs/>
        </w:rPr>
        <w:t>A</w:t>
      </w:r>
      <w:r>
        <w:rPr>
          <w:bCs/>
        </w:rPr>
        <w:t>o implementar uma ferramenta de automação para atividades de rotina, o Grupo Casais, com esta estratégia, pretende dar resposta a problemas específicos do negócio, como a escassez de mão de obra e os tempos inativos, permitindo que os técnicos se concentrem em tarefas de maior valor acrescentado.</w:t>
      </w:r>
    </w:p>
    <w:p w:rsidR="00A97C45" w:rsidP="00A97C45" w:rsidRDefault="00A97C45" w14:paraId="6AF9ED6D" w14:textId="54A3CB1C">
      <w:pPr>
        <w:spacing w:before="199" w:line="276" w:lineRule="auto"/>
        <w:ind w:left="23" w:right="17"/>
        <w:jc w:val="both"/>
        <w:rPr>
          <w:bCs/>
        </w:rPr>
      </w:pPr>
      <w:r>
        <w:rPr>
          <w:bCs/>
        </w:rPr>
        <w:t xml:space="preserve">A operacionalização desta tecnologia assenta em três pilares estratégicos: </w:t>
      </w:r>
      <w:r w:rsidRPr="00BD29A4">
        <w:rPr>
          <w:b/>
        </w:rPr>
        <w:t>recolha de dados autónoma</w:t>
      </w:r>
      <w:r>
        <w:rPr>
          <w:bCs/>
        </w:rPr>
        <w:t xml:space="preserve">, </w:t>
      </w:r>
      <w:r w:rsidR="00D04AEE">
        <w:rPr>
          <w:bCs/>
        </w:rPr>
        <w:t xml:space="preserve">em que o equipamento percorre os espaços captando a realidade através de um laser scan, o que auxilia na criação de modelos tridimensionais precisos e nuvens de pontos para a verificação dos elementos construídos e documentação de infraestruturas. O segundo pilar foca-se na </w:t>
      </w:r>
      <w:r w:rsidRPr="00BD29A4" w:rsidR="00D04AEE">
        <w:rPr>
          <w:b/>
        </w:rPr>
        <w:t>segurança</w:t>
      </w:r>
      <w:r w:rsidR="00D04AEE">
        <w:rPr>
          <w:bCs/>
        </w:rPr>
        <w:t>, propondo a substituição da ação humana em ambientes hostis e na inspeção de locais de risco, o que reduz a necessidade de deslocações de técnicos a zonas de difícil acesso. Por fim, a</w:t>
      </w:r>
      <w:r>
        <w:rPr>
          <w:bCs/>
        </w:rPr>
        <w:t xml:space="preserve"> </w:t>
      </w:r>
      <w:r w:rsidRPr="00BD29A4">
        <w:rPr>
          <w:b/>
        </w:rPr>
        <w:t>automação acessível e flexível</w:t>
      </w:r>
      <w:r w:rsidR="00D04AEE">
        <w:rPr>
          <w:bCs/>
        </w:rPr>
        <w:t xml:space="preserve"> é assegurada pela mobilidade avançada do equipamento, que consegue desviar-se de obstáculos e navegar em ambientes em constante mutação, apoiado por uma evolução contínua de software e programação específica.</w:t>
      </w:r>
    </w:p>
    <w:p w:rsidR="00D04AEE" w:rsidP="00A97C45" w:rsidRDefault="00D04AEE" w14:paraId="7018683C" w14:textId="09D2855A">
      <w:pPr>
        <w:spacing w:before="199" w:line="276" w:lineRule="auto"/>
        <w:ind w:left="23" w:right="17"/>
        <w:jc w:val="both"/>
        <w:rPr>
          <w:bCs/>
        </w:rPr>
      </w:pPr>
      <w:r>
        <w:rPr>
          <w:bCs/>
        </w:rPr>
        <w:t xml:space="preserve">Na área de Investigação e Desenvolvimento do Grupo Casais, o Robot </w:t>
      </w:r>
      <w:r w:rsidR="00BD29A4">
        <w:rPr>
          <w:bCs/>
        </w:rPr>
        <w:t>SPOT</w:t>
      </w:r>
      <w:r>
        <w:rPr>
          <w:bCs/>
        </w:rPr>
        <w:t xml:space="preserve"> funciona como uma plataforma de experimentação para a resolução de problemas complexos, recorrendo ao desenvolvimento ágil de novas conexões via API e integrações com Inteligência </w:t>
      </w:r>
      <w:r w:rsidR="00BD29A4">
        <w:rPr>
          <w:bCs/>
        </w:rPr>
        <w:t>Artificial</w:t>
      </w:r>
      <w:r>
        <w:rPr>
          <w:bCs/>
        </w:rPr>
        <w:t xml:space="preserve"> generativa para a análise de dados.</w:t>
      </w:r>
    </w:p>
    <w:p w:rsidR="00D04AEE" w:rsidP="00A97C45" w:rsidRDefault="00D04AEE" w14:paraId="05CECB61" w14:textId="344385E2">
      <w:pPr>
        <w:spacing w:before="199" w:line="276" w:lineRule="auto"/>
        <w:ind w:left="23" w:right="17"/>
        <w:jc w:val="both"/>
        <w:rPr>
          <w:bCs/>
        </w:rPr>
      </w:pPr>
      <w:r>
        <w:rPr>
          <w:bCs/>
        </w:rPr>
        <w:t>Ao nível do BIM (</w:t>
      </w:r>
      <w:proofErr w:type="spellStart"/>
      <w:r w:rsidRPr="00BD29A4">
        <w:rPr>
          <w:bCs/>
          <w:i/>
          <w:iCs/>
        </w:rPr>
        <w:t>Building</w:t>
      </w:r>
      <w:proofErr w:type="spellEnd"/>
      <w:r w:rsidRPr="00BD29A4">
        <w:rPr>
          <w:bCs/>
          <w:i/>
          <w:iCs/>
        </w:rPr>
        <w:t xml:space="preserve"> </w:t>
      </w:r>
      <w:proofErr w:type="spellStart"/>
      <w:r w:rsidRPr="00BD29A4">
        <w:rPr>
          <w:bCs/>
          <w:i/>
          <w:iCs/>
        </w:rPr>
        <w:t>Information</w:t>
      </w:r>
      <w:proofErr w:type="spellEnd"/>
      <w:r w:rsidRPr="00BD29A4">
        <w:rPr>
          <w:bCs/>
          <w:i/>
          <w:iCs/>
        </w:rPr>
        <w:t xml:space="preserve"> </w:t>
      </w:r>
      <w:proofErr w:type="spellStart"/>
      <w:r w:rsidRPr="00BD29A4">
        <w:rPr>
          <w:bCs/>
          <w:i/>
          <w:iCs/>
        </w:rPr>
        <w:t>Modeling</w:t>
      </w:r>
      <w:proofErr w:type="spellEnd"/>
      <w:r>
        <w:rPr>
          <w:bCs/>
        </w:rPr>
        <w:t xml:space="preserve">) e das </w:t>
      </w:r>
      <w:r w:rsidRPr="00BD29A4">
        <w:rPr>
          <w:bCs/>
          <w:i/>
          <w:iCs/>
        </w:rPr>
        <w:t xml:space="preserve">Digital </w:t>
      </w:r>
      <w:proofErr w:type="spellStart"/>
      <w:r w:rsidRPr="00BD29A4">
        <w:rPr>
          <w:bCs/>
          <w:i/>
          <w:iCs/>
        </w:rPr>
        <w:t>Twins</w:t>
      </w:r>
      <w:proofErr w:type="spellEnd"/>
      <w:r>
        <w:rPr>
          <w:bCs/>
        </w:rPr>
        <w:t xml:space="preserve">, a captura da realidade </w:t>
      </w:r>
      <w:r w:rsidR="00D96302">
        <w:rPr>
          <w:bCs/>
        </w:rPr>
        <w:t xml:space="preserve">permite comparar o modelo desenhado com o que foi efetivamente construído ao longo do tempo. Esta capacidade técnica é aplicada na </w:t>
      </w:r>
      <w:r w:rsidRPr="00BD29A4" w:rsidR="00D96302">
        <w:rPr>
          <w:b/>
        </w:rPr>
        <w:t>deteção de desvios, no planeamento de intervenções e na geração de um histórico de alterações</w:t>
      </w:r>
      <w:r w:rsidR="00D96302">
        <w:rPr>
          <w:bCs/>
        </w:rPr>
        <w:t>, automatizando o processo de verificação e atualização da informação</w:t>
      </w:r>
      <w:r w:rsidR="00BD29A4">
        <w:rPr>
          <w:bCs/>
        </w:rPr>
        <w:t>.</w:t>
      </w:r>
      <w:r w:rsidR="00D96302">
        <w:rPr>
          <w:bCs/>
        </w:rPr>
        <w:t xml:space="preserve"> Com a </w:t>
      </w:r>
      <w:r w:rsidRPr="00BD29A4" w:rsidR="00D96302">
        <w:rPr>
          <w:b/>
        </w:rPr>
        <w:t>integração das dimensões 4D (tempo) e 5D (custo)</w:t>
      </w:r>
      <w:r w:rsidR="00D96302">
        <w:rPr>
          <w:bCs/>
        </w:rPr>
        <w:t>, o modelo digital atua como um sistema de suporte à decisão validado pela evolução física da obra.</w:t>
      </w:r>
    </w:p>
    <w:p w:rsidR="00BD29A4" w:rsidP="00A97C45" w:rsidRDefault="00BD29A4" w14:paraId="04CA24D3" w14:textId="46F6F365">
      <w:pPr>
        <w:spacing w:before="199" w:line="276" w:lineRule="auto"/>
        <w:ind w:left="23" w:right="17"/>
        <w:jc w:val="both"/>
        <w:rPr>
          <w:bCs/>
        </w:rPr>
      </w:pPr>
      <w:r w:rsidRPr="00BD29A4">
        <w:rPr>
          <w:b/>
        </w:rPr>
        <w:t>António Carlos Rodrigues, CEO do Grupo Casais</w:t>
      </w:r>
      <w:r>
        <w:rPr>
          <w:bCs/>
        </w:rPr>
        <w:t xml:space="preserve">, afirma que “o SPOT é um símbolo visível da transformação digital e da mudança cultural que o Grupo Casais tem trazido ao setor da construção. A inovação não é um conceito, mas um equipamento que traz rastreabilidade e captura da realidade em 3D, tornando as obras inteligentes, seguras, mais informadas e produtivas.”. </w:t>
      </w:r>
    </w:p>
    <w:p w:rsidR="00D96302" w:rsidP="00A97C45" w:rsidRDefault="00D96302" w14:paraId="009A1884" w14:textId="32779964">
      <w:pPr>
        <w:spacing w:before="199" w:line="276" w:lineRule="auto"/>
        <w:ind w:left="23" w:right="17"/>
        <w:jc w:val="both"/>
      </w:pPr>
      <w:r w:rsidR="00D96302">
        <w:rPr/>
        <w:t xml:space="preserve">Atualmente, o Robot </w:t>
      </w:r>
      <w:r w:rsidR="00BD29A4">
        <w:rPr/>
        <w:t>SPOT</w:t>
      </w:r>
      <w:r w:rsidR="00D96302">
        <w:rPr/>
        <w:t xml:space="preserve"> encontra-se em </w:t>
      </w:r>
      <w:r w:rsidR="5193BFC0">
        <w:rPr/>
        <w:t>f</w:t>
      </w:r>
      <w:r w:rsidR="5193BFC0">
        <w:rPr/>
        <w:t>ase</w:t>
      </w:r>
      <w:r w:rsidR="2E77C594">
        <w:rPr/>
        <w:t>-</w:t>
      </w:r>
      <w:r w:rsidR="5193BFC0">
        <w:rPr/>
        <w:t>piloto e</w:t>
      </w:r>
      <w:r w:rsidR="00D96302">
        <w:rPr/>
        <w:t>m obra e o planeamento prevê que o equipamento atue de forma contínua na operação portuguesa</w:t>
      </w:r>
      <w:r w:rsidR="00BD29A4">
        <w:rPr/>
        <w:t>, executando diversas tarefas, incluindo levantamentos 360°</w:t>
      </w:r>
      <w:r w:rsidR="0BE26E28">
        <w:rPr/>
        <w:t>, monitorização do</w:t>
      </w:r>
      <w:r w:rsidR="00BD29A4">
        <w:rPr/>
        <w:t xml:space="preserve"> progresso e apoio à segurança.</w:t>
      </w:r>
    </w:p>
    <w:p w:rsidRPr="00A97C45" w:rsidR="00BD29A4" w:rsidP="71C30375" w:rsidRDefault="00BD29A4" w14:paraId="328AB7F2" w14:textId="37D34699">
      <w:pPr>
        <w:pStyle w:val="Normal"/>
        <w:spacing w:before="199" w:line="276" w:lineRule="auto"/>
        <w:ind w:left="23" w:right="17"/>
        <w:jc w:val="both"/>
      </w:pPr>
    </w:p>
    <w:p w:rsidR="71C30375" w:rsidP="71C30375" w:rsidRDefault="71C30375" w14:paraId="6C39B1CD" w14:textId="40FAF6BE">
      <w:pPr>
        <w:pStyle w:val="Normal"/>
        <w:spacing w:before="199" w:line="276" w:lineRule="auto"/>
        <w:ind w:left="23" w:right="17"/>
        <w:jc w:val="both"/>
      </w:pPr>
    </w:p>
    <w:p w:rsidRPr="009A224A" w:rsidR="00635502" w:rsidRDefault="00635502" w14:paraId="230687DA" w14:textId="77777777">
      <w:pPr>
        <w:pStyle w:val="Corpodetexto"/>
        <w:spacing w:before="55"/>
        <w:ind w:left="0"/>
      </w:pPr>
    </w:p>
    <w:p w:rsidR="00757582" w:rsidRDefault="00000000" w14:paraId="6777053B" w14:textId="77777777">
      <w:pPr>
        <w:pStyle w:val="Corpodetexto"/>
        <w:spacing w:before="0" w:line="20" w:lineRule="exact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CEFE3E9" wp14:editId="1A07636C">
                <wp:extent cx="5493385" cy="9525"/>
                <wp:effectExtent l="9525" t="0" r="2539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93385" cy="9525"/>
                          <a:chOff x="0" y="0"/>
                          <a:chExt cx="5493385" cy="952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4556"/>
                            <a:ext cx="54933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93385">
                                <a:moveTo>
                                  <a:pt x="0" y="0"/>
                                </a:moveTo>
                                <a:lnTo>
                                  <a:pt x="5493216" y="0"/>
                                </a:lnTo>
                              </a:path>
                            </a:pathLst>
                          </a:custGeom>
                          <a:ln w="911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 w14:anchorId="5CA73966">
              <v:group id="Group 2" style="width:432.55pt;height:.75pt;mso-position-horizontal-relative:char;mso-position-vertical-relative:line" coordsize="54933,95" o:spid="_x0000_s1026" w14:anchorId="0429D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">
                <v:shape id="Graphic 3" style="position:absolute;top:45;width:54933;height:13;visibility:visible;mso-wrap-style:square;v-text-anchor:top" coordsize="5493385,1270" o:spid="_x0000_s1027" filled="f" strokeweight=".25314mm" path="m,l5493216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">
                  <v:path arrowok="t"/>
                </v:shape>
                <w10:anchorlock/>
              </v:group>
            </w:pict>
          </mc:Fallback>
        </mc:AlternateContent>
      </w:r>
    </w:p>
    <w:p w:rsidRPr="0079673A" w:rsidR="00757582" w:rsidP="71C30375" w:rsidRDefault="00000000" w14:textId="77777777" w14:paraId="690A8B42">
      <w:pPr>
        <w:spacing w:before="24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</w:pPr>
      <w:r w:rsidRPr="0079673A">
        <w:rPr>
          <w:b w:val="1"/>
          <w:bCs w:val="1"/>
        </w:rPr>
        <w:t>Sobre</w:t>
      </w:r>
      <w:r w:rsidRPr="0079673A">
        <w:rPr>
          <w:b w:val="1"/>
          <w:bCs w:val="1"/>
          <w:spacing w:val="-3"/>
        </w:rPr>
        <w:t xml:space="preserve"> </w:t>
      </w:r>
      <w:r w:rsidRPr="0079673A">
        <w:rPr>
          <w:b w:val="1"/>
          <w:bCs w:val="1"/>
        </w:rPr>
        <w:t>o</w:t>
      </w:r>
      <w:r w:rsidRPr="0079673A">
        <w:rPr>
          <w:b w:val="1"/>
          <w:bCs w:val="1"/>
          <w:spacing w:val="-3"/>
        </w:rPr>
        <w:t xml:space="preserve"> </w:t>
      </w:r>
      <w:r w:rsidRPr="0079673A">
        <w:rPr>
          <w:b w:val="1"/>
          <w:bCs w:val="1"/>
        </w:rPr>
        <w:t>Grupo</w:t>
      </w:r>
      <w:r w:rsidRPr="0079673A">
        <w:rPr>
          <w:b w:val="1"/>
          <w:bCs w:val="1"/>
          <w:spacing w:val="-3"/>
        </w:rPr>
        <w:t xml:space="preserve"> </w:t>
      </w:r>
      <w:r w:rsidRPr="0079673A">
        <w:rPr>
          <w:b w:val="1"/>
          <w:bCs w:val="1"/>
          <w:spacing w:val="-2"/>
        </w:rPr>
        <w:t>Casais</w:t>
      </w:r>
    </w:p>
    <w:p w:rsidRPr="0079673A" w:rsidR="00757582" w:rsidP="71C30375" w:rsidRDefault="00000000" w14:paraId="790D8032" w14:textId="5988CFB8">
      <w:pPr>
        <w:spacing w:before="24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</w:pPr>
      <w:r w:rsidRPr="71C30375" w:rsidR="7EC8122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 xml:space="preserve">A Casais foi criada a 23 de maio de 1958 e é atualmente um dos cinco principais </w:t>
      </w:r>
      <w:r w:rsidRPr="71C30375" w:rsidR="7EC8122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players</w:t>
      </w:r>
      <w:r w:rsidRPr="71C30375" w:rsidR="7EC8122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 xml:space="preserve"> do setor da construção em Portugal. Com a formalização do Grupo Casais, alargou a sua atividade a três principais áreas de negócio: </w:t>
      </w:r>
      <w:r w:rsidRPr="71C30375" w:rsidR="7EC8122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Construction</w:t>
      </w:r>
      <w:r w:rsidRPr="71C30375" w:rsidR="7EC8122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 xml:space="preserve">, Industries, Capital e Real </w:t>
      </w:r>
      <w:r w:rsidRPr="71C30375" w:rsidR="7EC8122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Estate</w:t>
      </w:r>
      <w:r w:rsidRPr="71C30375" w:rsidR="7EC8122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 xml:space="preserve">. Opera em 18 países: Portugal, Angola, Alemanha, Áustria, Arábia Saudita, Bélgica, Brasil, Espanha, EUA (Texas), EAU (Dubai e Abu Dhabi), França, Gana, Gibraltar, Países Baixos, Moçambique, Marrocos, Reino Unido, Qatar.  </w:t>
      </w:r>
    </w:p>
    <w:p w:rsidRPr="0079673A" w:rsidR="00757582" w:rsidP="71C30375" w:rsidRDefault="00000000" w14:paraId="2F152DD7" w14:textId="7659383B">
      <w:pPr>
        <w:spacing w:before="24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</w:pPr>
      <w:r w:rsidRPr="71C30375" w:rsidR="7EC8122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A empresa tem apostado na construção sustentável, com o desenvolvimento de vários projetos de construção híbrida, através do sistema CREE e da implementação de soluções off-site industrializadas. Com foco na inovação, sustentabilidade, desenvolvimento e tecnologia, “</w:t>
      </w:r>
      <w:r w:rsidRPr="71C30375" w:rsidR="7EC8122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Well</w:t>
      </w:r>
      <w:r w:rsidRPr="71C30375" w:rsidR="7EC8122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 xml:space="preserve"> Built for </w:t>
      </w:r>
      <w:r w:rsidRPr="71C30375" w:rsidR="7EC8122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Well</w:t>
      </w:r>
      <w:r w:rsidRPr="71C30375" w:rsidR="7EC8122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 xml:space="preserve"> </w:t>
      </w:r>
      <w:r w:rsidRPr="71C30375" w:rsidR="7EC8122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Living</w:t>
      </w:r>
      <w:r w:rsidRPr="71C30375" w:rsidR="7EC8122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 xml:space="preserve">” é o posicionamento e compromisso que o grupo assume. </w:t>
      </w:r>
    </w:p>
    <w:p w:rsidRPr="0079673A" w:rsidR="00757582" w:rsidP="71C30375" w:rsidRDefault="00000000" w14:paraId="0EC89323" w14:textId="24937AD6">
      <w:pPr>
        <w:spacing w:before="24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</w:pPr>
      <w:r w:rsidRPr="71C30375" w:rsidR="7EC8122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 xml:space="preserve">Obteve várias distinções, como o Prémio Construir de Melhor Construtora em Portugal pela 7ª vez, mas também entrou no ranking de 75 Top Global </w:t>
      </w:r>
      <w:r w:rsidRPr="71C30375" w:rsidR="7EC8122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Innovators</w:t>
      </w:r>
      <w:r w:rsidRPr="71C30375" w:rsidR="7EC8122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 xml:space="preserve"> da Built </w:t>
      </w:r>
      <w:r w:rsidRPr="71C30375" w:rsidR="7EC8122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Worlds</w:t>
      </w:r>
      <w:r w:rsidRPr="71C30375" w:rsidR="7EC8122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PT"/>
        </w:rPr>
        <w:t>. Fechou o ano de 2025 com volume de negócio agregado a rondar os 1018 M€ – 468 M€ internacional, 550 M€ a nível nacional.</w:t>
      </w:r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</w:p>
    <w:p w:rsidR="00757582" w:rsidRDefault="00000000" w14:paraId="5ACB1623" w14:textId="77777777">
      <w:pPr>
        <w:pStyle w:val="Ttulo1"/>
        <w:spacing w:before="199"/>
        <w:jc w:val="left"/>
      </w:pPr>
      <w:r>
        <w:t>Para</w:t>
      </w:r>
      <w:r>
        <w:rPr>
          <w:spacing w:val="-3"/>
        </w:rPr>
        <w:t xml:space="preserve"> </w:t>
      </w:r>
      <w:r>
        <w:t>mais</w:t>
      </w:r>
      <w:r>
        <w:rPr>
          <w:spacing w:val="-3"/>
        </w:rPr>
        <w:t xml:space="preserve"> </w:t>
      </w:r>
      <w:r>
        <w:rPr>
          <w:spacing w:val="-2"/>
        </w:rPr>
        <w:t>informações:</w:t>
      </w:r>
    </w:p>
    <w:p w:rsidR="00757582" w:rsidRDefault="00000000" w14:paraId="3C1D2B4F" w14:textId="77777777">
      <w:pPr>
        <w:spacing w:before="240"/>
        <w:ind w:left="23"/>
      </w:pPr>
      <w:r>
        <w:rPr>
          <w:b/>
        </w:rPr>
        <w:t>LLYC</w:t>
      </w:r>
      <w:r>
        <w:rPr>
          <w:b/>
          <w:spacing w:val="-4"/>
        </w:rPr>
        <w:t xml:space="preserve"> </w:t>
      </w:r>
      <w:r>
        <w:t>|</w:t>
      </w:r>
      <w:r>
        <w:rPr>
          <w:spacing w:val="-3"/>
        </w:rPr>
        <w:t xml:space="preserve"> </w:t>
      </w:r>
      <w:r>
        <w:t>+351</w:t>
      </w:r>
      <w:r>
        <w:rPr>
          <w:spacing w:val="-1"/>
        </w:rPr>
        <w:t xml:space="preserve"> </w:t>
      </w:r>
      <w:r>
        <w:t>219</w:t>
      </w:r>
      <w:r>
        <w:rPr>
          <w:spacing w:val="-4"/>
        </w:rPr>
        <w:t xml:space="preserve"> </w:t>
      </w:r>
      <w:r>
        <w:t>239</w:t>
      </w:r>
      <w:r>
        <w:rPr>
          <w:spacing w:val="-2"/>
        </w:rPr>
        <w:t xml:space="preserve"> </w:t>
      </w:r>
      <w:r>
        <w:rPr>
          <w:spacing w:val="-5"/>
        </w:rPr>
        <w:t>700</w:t>
      </w:r>
    </w:p>
    <w:p w:rsidR="00757582" w:rsidRDefault="00000000" w14:paraId="4613536F" w14:textId="77777777">
      <w:pPr>
        <w:pStyle w:val="Corpodetexto"/>
        <w:spacing w:before="241"/>
      </w:pPr>
      <w:r>
        <w:t>Ana</w:t>
      </w:r>
      <w:r>
        <w:rPr>
          <w:spacing w:val="-6"/>
        </w:rPr>
        <w:t xml:space="preserve"> </w:t>
      </w:r>
      <w:r>
        <w:t>Laranjeiro</w:t>
      </w:r>
      <w:r>
        <w:rPr>
          <w:spacing w:val="-4"/>
        </w:rPr>
        <w:t xml:space="preserve"> </w:t>
      </w:r>
      <w:r>
        <w:t>|</w:t>
      </w:r>
      <w:r>
        <w:rPr>
          <w:spacing w:val="-4"/>
        </w:rPr>
        <w:t xml:space="preserve"> </w:t>
      </w:r>
      <w:hyperlink r:id="rId10">
        <w:r w:rsidR="00757582">
          <w:t>alaranjeiro@llyc.global</w:t>
        </w:r>
      </w:hyperlink>
      <w:r>
        <w:rPr>
          <w:spacing w:val="-6"/>
        </w:rPr>
        <w:t xml:space="preserve"> </w:t>
      </w:r>
      <w:r>
        <w:t>|+351</w:t>
      </w:r>
      <w:r>
        <w:rPr>
          <w:spacing w:val="-5"/>
        </w:rPr>
        <w:t xml:space="preserve"> </w:t>
      </w:r>
      <w:r>
        <w:t>919</w:t>
      </w:r>
      <w:r>
        <w:rPr>
          <w:spacing w:val="-7"/>
        </w:rPr>
        <w:t xml:space="preserve"> </w:t>
      </w:r>
      <w:r>
        <w:t>669</w:t>
      </w:r>
      <w:r>
        <w:rPr>
          <w:spacing w:val="-3"/>
        </w:rPr>
        <w:t xml:space="preserve"> </w:t>
      </w:r>
      <w:r>
        <w:rPr>
          <w:spacing w:val="-5"/>
        </w:rPr>
        <w:t>400</w:t>
      </w:r>
    </w:p>
    <w:p w:rsidR="00757582" w:rsidRDefault="00000000" w14:paraId="6E74AC14" w14:textId="77777777">
      <w:pPr>
        <w:pStyle w:val="Corpodetexto"/>
        <w:spacing w:before="240"/>
      </w:pPr>
      <w:r>
        <w:t>Duarte</w:t>
      </w:r>
      <w:r>
        <w:rPr>
          <w:spacing w:val="-7"/>
        </w:rPr>
        <w:t xml:space="preserve"> </w:t>
      </w:r>
      <w:r>
        <w:t>Amaro</w:t>
      </w:r>
      <w:r>
        <w:rPr>
          <w:spacing w:val="-3"/>
        </w:rPr>
        <w:t xml:space="preserve"> </w:t>
      </w:r>
      <w:r>
        <w:t>|</w:t>
      </w:r>
      <w:r>
        <w:rPr>
          <w:spacing w:val="-4"/>
        </w:rPr>
        <w:t xml:space="preserve"> </w:t>
      </w:r>
      <w:hyperlink r:id="rId11">
        <w:r w:rsidR="00757582">
          <w:t>duarte.amaro@llyc.global</w:t>
        </w:r>
      </w:hyperlink>
      <w:r>
        <w:rPr>
          <w:spacing w:val="-5"/>
        </w:rPr>
        <w:t xml:space="preserve"> </w:t>
      </w:r>
      <w:r>
        <w:t>|+351</w:t>
      </w:r>
      <w:r>
        <w:rPr>
          <w:spacing w:val="-5"/>
        </w:rPr>
        <w:t xml:space="preserve"> </w:t>
      </w:r>
      <w:r>
        <w:t>938</w:t>
      </w:r>
      <w:r>
        <w:rPr>
          <w:spacing w:val="-5"/>
        </w:rPr>
        <w:t xml:space="preserve"> </w:t>
      </w:r>
      <w:r>
        <w:t>464</w:t>
      </w:r>
      <w:r>
        <w:rPr>
          <w:spacing w:val="-4"/>
        </w:rPr>
        <w:t xml:space="preserve"> </w:t>
      </w:r>
      <w:r>
        <w:rPr>
          <w:spacing w:val="-5"/>
        </w:rPr>
        <w:t>314</w:t>
      </w:r>
    </w:p>
    <w:p w:rsidR="00757582" w:rsidRDefault="00000000" w14:paraId="0CFA648B" w14:textId="77777777">
      <w:pPr>
        <w:pStyle w:val="Corpodetexto"/>
        <w:spacing w:before="240"/>
      </w:pPr>
      <w:r>
        <w:t>Luísa</w:t>
      </w:r>
      <w:r>
        <w:rPr>
          <w:spacing w:val="-5"/>
        </w:rPr>
        <w:t xml:space="preserve"> </w:t>
      </w:r>
      <w:r>
        <w:t>Barrancos|</w:t>
      </w:r>
      <w:r>
        <w:rPr>
          <w:spacing w:val="-6"/>
        </w:rPr>
        <w:t xml:space="preserve"> </w:t>
      </w:r>
      <w:hyperlink r:id="rId12">
        <w:r w:rsidR="00757582">
          <w:t>luisa.barrancos@llyc.global</w:t>
        </w:r>
      </w:hyperlink>
      <w:r>
        <w:rPr>
          <w:spacing w:val="-4"/>
        </w:rPr>
        <w:t xml:space="preserve"> </w:t>
      </w:r>
      <w:r>
        <w:t>|</w:t>
      </w:r>
      <w:r>
        <w:rPr>
          <w:spacing w:val="-7"/>
        </w:rPr>
        <w:t xml:space="preserve"> </w:t>
      </w:r>
      <w:r>
        <w:t>+351</w:t>
      </w:r>
      <w:r>
        <w:rPr>
          <w:spacing w:val="-6"/>
        </w:rPr>
        <w:t xml:space="preserve"> </w:t>
      </w:r>
      <w:r>
        <w:t>913</w:t>
      </w:r>
      <w:r>
        <w:rPr>
          <w:spacing w:val="-6"/>
        </w:rPr>
        <w:t xml:space="preserve"> </w:t>
      </w:r>
      <w:r>
        <w:t>429</w:t>
      </w:r>
      <w:r>
        <w:rPr>
          <w:spacing w:val="-6"/>
        </w:rPr>
        <w:t xml:space="preserve"> </w:t>
      </w:r>
      <w:r>
        <w:rPr>
          <w:spacing w:val="-5"/>
        </w:rPr>
        <w:t>649</w:t>
      </w:r>
    </w:p>
    <w:sectPr w:rsidR="00757582">
      <w:headerReference w:type="default" r:id="rId13"/>
      <w:pgSz w:w="11910" w:h="16840" w:orient="portrait"/>
      <w:pgMar w:top="1820" w:right="1417" w:bottom="280" w:left="1417" w:header="1005" w:footer="0" w:gutter="0"/>
      <w:cols w:space="72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A781D" w:rsidRDefault="006A781D" w14:paraId="7253080B" w14:textId="77777777">
      <w:r>
        <w:separator/>
      </w:r>
    </w:p>
  </w:endnote>
  <w:endnote w:type="continuationSeparator" w:id="0">
    <w:p w:rsidR="006A781D" w:rsidRDefault="006A781D" w14:paraId="231B982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A781D" w:rsidRDefault="006A781D" w14:paraId="3A20BD48" w14:textId="77777777">
      <w:r>
        <w:separator/>
      </w:r>
    </w:p>
  </w:footnote>
  <w:footnote w:type="continuationSeparator" w:id="0">
    <w:p w:rsidR="006A781D" w:rsidRDefault="006A781D" w14:paraId="484C97E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757582" w:rsidRDefault="00000000" w14:paraId="50884173" w14:textId="77777777">
    <w:pPr>
      <w:pStyle w:val="Corpodetexto"/>
      <w:spacing w:before="0"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251658240" behindDoc="1" locked="0" layoutInCell="1" allowOverlap="1" wp14:anchorId="4D21A9AC" wp14:editId="1F7717AF">
          <wp:simplePos x="0" y="0"/>
          <wp:positionH relativeFrom="page">
            <wp:posOffset>5007945</wp:posOffset>
          </wp:positionH>
          <wp:positionV relativeFrom="page">
            <wp:posOffset>638238</wp:posOffset>
          </wp:positionV>
          <wp:extent cx="1450938" cy="201726"/>
          <wp:effectExtent l="0" t="0" r="0" b="0"/>
          <wp:wrapNone/>
          <wp:docPr id="1543737419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50938" cy="20172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849B5"/>
    <w:multiLevelType w:val="hybridMultilevel"/>
    <w:tmpl w:val="B16E64E8"/>
    <w:lvl w:ilvl="0" w:tplc="BE2ADB56">
      <w:numFmt w:val="bullet"/>
      <w:lvlText w:val=""/>
      <w:lvlJc w:val="left"/>
      <w:pPr>
        <w:ind w:left="743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F2B8402E">
      <w:numFmt w:val="bullet"/>
      <w:lvlText w:val="•"/>
      <w:lvlJc w:val="left"/>
      <w:pPr>
        <w:ind w:left="1573" w:hanging="360"/>
      </w:pPr>
      <w:rPr>
        <w:rFonts w:hint="default"/>
        <w:lang w:val="pt-PT" w:eastAsia="en-US" w:bidi="ar-SA"/>
      </w:rPr>
    </w:lvl>
    <w:lvl w:ilvl="2" w:tplc="915280C8">
      <w:numFmt w:val="bullet"/>
      <w:lvlText w:val="•"/>
      <w:lvlJc w:val="left"/>
      <w:pPr>
        <w:ind w:left="2406" w:hanging="360"/>
      </w:pPr>
      <w:rPr>
        <w:rFonts w:hint="default"/>
        <w:lang w:val="pt-PT" w:eastAsia="en-US" w:bidi="ar-SA"/>
      </w:rPr>
    </w:lvl>
    <w:lvl w:ilvl="3" w:tplc="0B4EF256">
      <w:numFmt w:val="bullet"/>
      <w:lvlText w:val="•"/>
      <w:lvlJc w:val="left"/>
      <w:pPr>
        <w:ind w:left="3239" w:hanging="360"/>
      </w:pPr>
      <w:rPr>
        <w:rFonts w:hint="default"/>
        <w:lang w:val="pt-PT" w:eastAsia="en-US" w:bidi="ar-SA"/>
      </w:rPr>
    </w:lvl>
    <w:lvl w:ilvl="4" w:tplc="8462370C">
      <w:numFmt w:val="bullet"/>
      <w:lvlText w:val="•"/>
      <w:lvlJc w:val="left"/>
      <w:pPr>
        <w:ind w:left="4072" w:hanging="360"/>
      </w:pPr>
      <w:rPr>
        <w:rFonts w:hint="default"/>
        <w:lang w:val="pt-PT" w:eastAsia="en-US" w:bidi="ar-SA"/>
      </w:rPr>
    </w:lvl>
    <w:lvl w:ilvl="5" w:tplc="23B897BC">
      <w:numFmt w:val="bullet"/>
      <w:lvlText w:val="•"/>
      <w:lvlJc w:val="left"/>
      <w:pPr>
        <w:ind w:left="4906" w:hanging="360"/>
      </w:pPr>
      <w:rPr>
        <w:rFonts w:hint="default"/>
        <w:lang w:val="pt-PT" w:eastAsia="en-US" w:bidi="ar-SA"/>
      </w:rPr>
    </w:lvl>
    <w:lvl w:ilvl="6" w:tplc="9D9036AC">
      <w:numFmt w:val="bullet"/>
      <w:lvlText w:val="•"/>
      <w:lvlJc w:val="left"/>
      <w:pPr>
        <w:ind w:left="5739" w:hanging="360"/>
      </w:pPr>
      <w:rPr>
        <w:rFonts w:hint="default"/>
        <w:lang w:val="pt-PT" w:eastAsia="en-US" w:bidi="ar-SA"/>
      </w:rPr>
    </w:lvl>
    <w:lvl w:ilvl="7" w:tplc="AC20B340">
      <w:numFmt w:val="bullet"/>
      <w:lvlText w:val="•"/>
      <w:lvlJc w:val="left"/>
      <w:pPr>
        <w:ind w:left="6572" w:hanging="360"/>
      </w:pPr>
      <w:rPr>
        <w:rFonts w:hint="default"/>
        <w:lang w:val="pt-PT" w:eastAsia="en-US" w:bidi="ar-SA"/>
      </w:rPr>
    </w:lvl>
    <w:lvl w:ilvl="8" w:tplc="419E9C30">
      <w:numFmt w:val="bullet"/>
      <w:lvlText w:val="•"/>
      <w:lvlJc w:val="left"/>
      <w:pPr>
        <w:ind w:left="7405" w:hanging="360"/>
      </w:pPr>
      <w:rPr>
        <w:rFonts w:hint="default"/>
        <w:lang w:val="pt-PT" w:eastAsia="en-US" w:bidi="ar-SA"/>
      </w:rPr>
    </w:lvl>
  </w:abstractNum>
  <w:num w:numId="1" w16cid:durableId="680811893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582"/>
    <w:rsid w:val="00000000"/>
    <w:rsid w:val="000239B4"/>
    <w:rsid w:val="0003336B"/>
    <w:rsid w:val="00044596"/>
    <w:rsid w:val="000F3BB4"/>
    <w:rsid w:val="00130F8E"/>
    <w:rsid w:val="001958E1"/>
    <w:rsid w:val="001D7D7B"/>
    <w:rsid w:val="001F4982"/>
    <w:rsid w:val="001F57A8"/>
    <w:rsid w:val="002144CB"/>
    <w:rsid w:val="0022527E"/>
    <w:rsid w:val="00230B01"/>
    <w:rsid w:val="002521C5"/>
    <w:rsid w:val="002765AE"/>
    <w:rsid w:val="003070A5"/>
    <w:rsid w:val="0032119B"/>
    <w:rsid w:val="00351B7A"/>
    <w:rsid w:val="00355ACB"/>
    <w:rsid w:val="00385C55"/>
    <w:rsid w:val="003D3C41"/>
    <w:rsid w:val="003F33EE"/>
    <w:rsid w:val="0041548E"/>
    <w:rsid w:val="00426C0D"/>
    <w:rsid w:val="00432000"/>
    <w:rsid w:val="004509CC"/>
    <w:rsid w:val="00461114"/>
    <w:rsid w:val="004E0CAD"/>
    <w:rsid w:val="004E6151"/>
    <w:rsid w:val="004F4BDA"/>
    <w:rsid w:val="00541F9D"/>
    <w:rsid w:val="005D0B3D"/>
    <w:rsid w:val="005D41C4"/>
    <w:rsid w:val="005E6319"/>
    <w:rsid w:val="005F1C9C"/>
    <w:rsid w:val="00611ED7"/>
    <w:rsid w:val="00622C44"/>
    <w:rsid w:val="00635502"/>
    <w:rsid w:val="006376AF"/>
    <w:rsid w:val="00642893"/>
    <w:rsid w:val="006458A0"/>
    <w:rsid w:val="00676634"/>
    <w:rsid w:val="0068534F"/>
    <w:rsid w:val="006A781D"/>
    <w:rsid w:val="006D0223"/>
    <w:rsid w:val="006F61F0"/>
    <w:rsid w:val="00714154"/>
    <w:rsid w:val="00717174"/>
    <w:rsid w:val="00757582"/>
    <w:rsid w:val="00765404"/>
    <w:rsid w:val="0079673A"/>
    <w:rsid w:val="007A2ABB"/>
    <w:rsid w:val="007A74A4"/>
    <w:rsid w:val="00806967"/>
    <w:rsid w:val="008A0F59"/>
    <w:rsid w:val="008A3265"/>
    <w:rsid w:val="008A5799"/>
    <w:rsid w:val="008C7E0B"/>
    <w:rsid w:val="008D159E"/>
    <w:rsid w:val="008D6C66"/>
    <w:rsid w:val="00906BC3"/>
    <w:rsid w:val="0092455A"/>
    <w:rsid w:val="0093292C"/>
    <w:rsid w:val="00933416"/>
    <w:rsid w:val="00990972"/>
    <w:rsid w:val="009A224A"/>
    <w:rsid w:val="009D7D9A"/>
    <w:rsid w:val="00A52787"/>
    <w:rsid w:val="00A70A57"/>
    <w:rsid w:val="00A745EF"/>
    <w:rsid w:val="00A97C45"/>
    <w:rsid w:val="00AA6185"/>
    <w:rsid w:val="00AD5285"/>
    <w:rsid w:val="00AF5387"/>
    <w:rsid w:val="00B23472"/>
    <w:rsid w:val="00B25D2D"/>
    <w:rsid w:val="00B47D1D"/>
    <w:rsid w:val="00B52128"/>
    <w:rsid w:val="00B52CD5"/>
    <w:rsid w:val="00BB21A0"/>
    <w:rsid w:val="00BB3BFF"/>
    <w:rsid w:val="00BD29A4"/>
    <w:rsid w:val="00C0107A"/>
    <w:rsid w:val="00C072C6"/>
    <w:rsid w:val="00C51819"/>
    <w:rsid w:val="00CA0177"/>
    <w:rsid w:val="00CC326F"/>
    <w:rsid w:val="00CF51F8"/>
    <w:rsid w:val="00D03EC1"/>
    <w:rsid w:val="00D04AEE"/>
    <w:rsid w:val="00D12D11"/>
    <w:rsid w:val="00D2039D"/>
    <w:rsid w:val="00D32ED9"/>
    <w:rsid w:val="00D35BF0"/>
    <w:rsid w:val="00D5060A"/>
    <w:rsid w:val="00D53416"/>
    <w:rsid w:val="00D6117D"/>
    <w:rsid w:val="00D96302"/>
    <w:rsid w:val="00DB475D"/>
    <w:rsid w:val="00E050DB"/>
    <w:rsid w:val="00E53FE9"/>
    <w:rsid w:val="00EA1B2F"/>
    <w:rsid w:val="00EB4503"/>
    <w:rsid w:val="00EE3407"/>
    <w:rsid w:val="00F04063"/>
    <w:rsid w:val="00F07654"/>
    <w:rsid w:val="00F12FC9"/>
    <w:rsid w:val="00F2056E"/>
    <w:rsid w:val="00F2105A"/>
    <w:rsid w:val="00F847DA"/>
    <w:rsid w:val="00F92A04"/>
    <w:rsid w:val="07CD13FF"/>
    <w:rsid w:val="0BE26E28"/>
    <w:rsid w:val="18BBA363"/>
    <w:rsid w:val="1A1D9ADE"/>
    <w:rsid w:val="1EFAFF49"/>
    <w:rsid w:val="2C32C984"/>
    <w:rsid w:val="2E77C594"/>
    <w:rsid w:val="3A552735"/>
    <w:rsid w:val="4B81ACDF"/>
    <w:rsid w:val="51767817"/>
    <w:rsid w:val="5193BFC0"/>
    <w:rsid w:val="5DCB7A71"/>
    <w:rsid w:val="71C30375"/>
    <w:rsid w:val="738CE125"/>
    <w:rsid w:val="7EC81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65942"/>
  <w15:docId w15:val="{6C75F07F-D76E-4584-AC05-3993D9F298F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35BF0"/>
    <w:rPr>
      <w:rFonts w:ascii="Calibri" w:hAnsi="Calibri" w:eastAsia="Calibri" w:cs="Calibri"/>
      <w:lang w:val="pt-PT"/>
    </w:rPr>
  </w:style>
  <w:style w:type="paragraph" w:styleId="Ttulo1">
    <w:name w:val="heading 1"/>
    <w:basedOn w:val="Normal"/>
    <w:uiPriority w:val="9"/>
    <w:qFormat/>
    <w:pPr>
      <w:ind w:left="23"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03336B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character" w:styleId="Tipodeletrapredefinidodopargraf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200"/>
      <w:ind w:left="23"/>
    </w:pPr>
  </w:style>
  <w:style w:type="paragraph" w:styleId="Ttulo">
    <w:name w:val="Title"/>
    <w:basedOn w:val="Normal"/>
    <w:uiPriority w:val="10"/>
    <w:qFormat/>
    <w:pPr>
      <w:ind w:left="318" w:firstLine="14"/>
    </w:pPr>
    <w:rPr>
      <w:b/>
      <w:bCs/>
      <w:sz w:val="36"/>
      <w:szCs w:val="36"/>
    </w:rPr>
  </w:style>
  <w:style w:type="paragraph" w:styleId="PargrafodaLista">
    <w:name w:val="List Paragraph"/>
    <w:basedOn w:val="Normal"/>
    <w:uiPriority w:val="1"/>
    <w:qFormat/>
    <w:pPr>
      <w:ind w:left="743" w:right="18" w:hanging="360"/>
      <w:jc w:val="both"/>
    </w:pPr>
  </w:style>
  <w:style w:type="paragraph" w:styleId="TableParagraph" w:customStyle="1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B47D1D"/>
    <w:rPr>
      <w:rFonts w:ascii="Times New Roman" w:hAnsi="Times New Roman" w:cs="Times New Roman"/>
      <w:sz w:val="24"/>
      <w:szCs w:val="24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1958E1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1958E1"/>
    <w:rPr>
      <w:sz w:val="20"/>
      <w:szCs w:val="20"/>
    </w:rPr>
  </w:style>
  <w:style w:type="character" w:styleId="TextodecomentrioCarter" w:customStyle="1">
    <w:name w:val="Texto de comentário Caráter"/>
    <w:basedOn w:val="Tipodeletrapredefinidodopargrafo"/>
    <w:link w:val="Textodecomentrio"/>
    <w:uiPriority w:val="99"/>
    <w:rsid w:val="001958E1"/>
    <w:rPr>
      <w:rFonts w:ascii="Calibri" w:hAnsi="Calibri" w:eastAsia="Calibri" w:cs="Calibri"/>
      <w:sz w:val="20"/>
      <w:szCs w:val="20"/>
      <w:lang w:val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1958E1"/>
    <w:rPr>
      <w:b/>
      <w:bCs/>
    </w:rPr>
  </w:style>
  <w:style w:type="character" w:styleId="AssuntodecomentrioCarter" w:customStyle="1">
    <w:name w:val="Assunto de comentário Caráter"/>
    <w:basedOn w:val="TextodecomentrioCarter"/>
    <w:link w:val="Assuntodecomentrio"/>
    <w:uiPriority w:val="99"/>
    <w:semiHidden/>
    <w:rsid w:val="001958E1"/>
    <w:rPr>
      <w:rFonts w:ascii="Calibri" w:hAnsi="Calibri" w:eastAsia="Calibri" w:cs="Calibri"/>
      <w:b/>
      <w:bCs/>
      <w:sz w:val="20"/>
      <w:szCs w:val="20"/>
      <w:lang w:val="pt-PT"/>
    </w:rPr>
  </w:style>
  <w:style w:type="character" w:styleId="Ttulo2Carter" w:customStyle="1">
    <w:name w:val="Título 2 Caráter"/>
    <w:basedOn w:val="Tipodeletrapredefinidodopargrafo"/>
    <w:link w:val="Ttulo2"/>
    <w:uiPriority w:val="9"/>
    <w:semiHidden/>
    <w:rsid w:val="0003336B"/>
    <w:rPr>
      <w:rFonts w:asciiTheme="majorHAnsi" w:hAnsiTheme="majorHAnsi" w:eastAsiaTheme="majorEastAsia" w:cstheme="majorBidi"/>
      <w:color w:val="365F91" w:themeColor="accent1" w:themeShade="BF"/>
      <w:sz w:val="26"/>
      <w:szCs w:val="26"/>
      <w:lang w:val="pt-PT"/>
    </w:rPr>
  </w:style>
  <w:style w:type="paragraph" w:styleId="Cabealho">
    <w:name w:val="header"/>
    <w:basedOn w:val="Normal"/>
    <w:link w:val="CabealhoCarter"/>
    <w:uiPriority w:val="99"/>
    <w:semiHidden/>
    <w:unhideWhenUsed/>
    <w:rsid w:val="004E0CAD"/>
    <w:pPr>
      <w:tabs>
        <w:tab w:val="center" w:pos="4252"/>
        <w:tab w:val="right" w:pos="8504"/>
      </w:tabs>
    </w:pPr>
  </w:style>
  <w:style w:type="character" w:styleId="CabealhoCarter" w:customStyle="1">
    <w:name w:val="Cabeçalho Caráter"/>
    <w:basedOn w:val="Tipodeletrapredefinidodopargrafo"/>
    <w:link w:val="Cabealho"/>
    <w:uiPriority w:val="99"/>
    <w:semiHidden/>
    <w:rsid w:val="004E0CAD"/>
    <w:rPr>
      <w:rFonts w:ascii="Calibri" w:hAnsi="Calibri" w:eastAsia="Calibri" w:cs="Calibri"/>
      <w:lang w:val="pt-PT"/>
    </w:rPr>
  </w:style>
  <w:style w:type="paragraph" w:styleId="Rodap">
    <w:name w:val="footer"/>
    <w:basedOn w:val="Normal"/>
    <w:link w:val="RodapCarter"/>
    <w:uiPriority w:val="99"/>
    <w:semiHidden/>
    <w:unhideWhenUsed/>
    <w:rsid w:val="004E0CAD"/>
    <w:pPr>
      <w:tabs>
        <w:tab w:val="center" w:pos="4252"/>
        <w:tab w:val="right" w:pos="8504"/>
      </w:tabs>
    </w:pPr>
  </w:style>
  <w:style w:type="character" w:styleId="RodapCarter" w:customStyle="1">
    <w:name w:val="Rodapé Caráter"/>
    <w:basedOn w:val="Tipodeletrapredefinidodopargrafo"/>
    <w:link w:val="Rodap"/>
    <w:uiPriority w:val="99"/>
    <w:semiHidden/>
    <w:rsid w:val="004E0CAD"/>
    <w:rPr>
      <w:rFonts w:ascii="Calibri" w:hAnsi="Calibri" w:eastAsia="Calibri" w:cs="Calibri"/>
      <w:lang w:val="pt-PT"/>
    </w:rPr>
  </w:style>
  <w:style w:type="paragraph" w:styleId="p1" w:customStyle="1">
    <w:name w:val="p1"/>
    <w:basedOn w:val="Normal"/>
    <w:rsid w:val="00A52787"/>
    <w:pPr>
      <w:widowControl/>
      <w:autoSpaceDE/>
      <w:autoSpaceDN/>
      <w:spacing w:before="100" w:beforeAutospacing="1" w:after="100" w:afterAutospacing="1"/>
    </w:pPr>
    <w:rPr>
      <w:rFonts w:ascii="Times New Roman" w:hAnsi="Times New Roman" w:cs="Times New Roman" w:eastAsiaTheme="minorEastAsia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mailto:luisa.barrancos@llyc.global" TargetMode="Externa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duarte.amaro@llyc.global" TargetMode="Externa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yperlink" Target="mailto:alaranjeiro@llyc.global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Relationship Type="http://schemas.microsoft.com/office/2016/09/relationships/commentsIds" Target="commentsIds.xml" Id="R1d5f37e942ac4857" /><Relationship Type="http://schemas.microsoft.com/office/2011/relationships/commentsExtended" Target="commentsExtended.xml" Id="R2fd9bd405e134659" /><Relationship Type="http://schemas.microsoft.com/office/2011/relationships/people" Target="people.xml" Id="R1ef4db3a0bfe4cbd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649be3-88c8-495f-871f-bbf24b8fbf2c">
      <Terms xmlns="http://schemas.microsoft.com/office/infopath/2007/PartnerControls"/>
    </lcf76f155ced4ddcb4097134ff3c332f>
    <TaxCatchAll xmlns="3199b160-1fb0-477a-974d-ee9b6560561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A5A019FAC2A19469EC1E0FAA1340FC2" ma:contentTypeVersion="19" ma:contentTypeDescription="Criar um novo documento." ma:contentTypeScope="" ma:versionID="85557ebadf90933137f2f8d107a270e2">
  <xsd:schema xmlns:xsd="http://www.w3.org/2001/XMLSchema" xmlns:xs="http://www.w3.org/2001/XMLSchema" xmlns:p="http://schemas.microsoft.com/office/2006/metadata/properties" xmlns:ns2="7c649be3-88c8-495f-871f-bbf24b8fbf2c" xmlns:ns3="3199b160-1fb0-477a-974d-ee9b65605611" targetNamespace="http://schemas.microsoft.com/office/2006/metadata/properties" ma:root="true" ma:fieldsID="bb0978ca281b28943eb8f697b2d82ae9" ns2:_="" ns3:_="">
    <xsd:import namespace="7c649be3-88c8-495f-871f-bbf24b8fbf2c"/>
    <xsd:import namespace="3199b160-1fb0-477a-974d-ee9b656056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49be3-88c8-495f-871f-bbf24b8fbf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m" ma:readOnly="false" ma:fieldId="{5cf76f15-5ced-4ddc-b409-7134ff3c332f}" ma:taxonomyMulti="true" ma:sspId="60cc93af-d533-4224-b5de-dcf2cdc011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99b160-1fb0-477a-974d-ee9b6560561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696881-e2bf-4beb-9145-a2d462ffb5ea}" ma:internalName="TaxCatchAll" ma:showField="CatchAllData" ma:web="3199b160-1fb0-477a-974d-ee9b656056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E591F8-9284-4C28-84B7-D5983EB4B746}">
  <ds:schemaRefs>
    <ds:schemaRef ds:uri="http://schemas.microsoft.com/office/2006/metadata/properties"/>
    <ds:schemaRef ds:uri="http://schemas.microsoft.com/office/infopath/2007/PartnerControls"/>
    <ds:schemaRef ds:uri="f3c1e442-1d30-434f-a75b-65ba6ea3b89f"/>
  </ds:schemaRefs>
</ds:datastoreItem>
</file>

<file path=customXml/itemProps2.xml><?xml version="1.0" encoding="utf-8"?>
<ds:datastoreItem xmlns:ds="http://schemas.openxmlformats.org/officeDocument/2006/customXml" ds:itemID="{6CE08275-4980-44F6-9640-41178330E7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13C74A-77DD-47C2-BAD5-9545BC85692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Filipe Rodrigues</dc:creator>
  <lastModifiedBy>Margarida Lopes da Silva</lastModifiedBy>
  <revision>56</revision>
  <dcterms:created xsi:type="dcterms:W3CDTF">2025-09-03T10:43:00.0000000Z</dcterms:created>
  <dcterms:modified xsi:type="dcterms:W3CDTF">2026-07-07T08:27:17.5278766Z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2025-09-03T00:00:00Z</vt:filetime>
  </property>
  <property fmtid="{D5CDD505-2E9C-101B-9397-08002B2CF9AE}" pid="5" name="Producer">
    <vt:lpwstr>Microsoft® Word para Microsoft 365</vt:lpwstr>
  </property>
  <property fmtid="{D5CDD505-2E9C-101B-9397-08002B2CF9AE}" pid="6" name="ContentTypeId">
    <vt:lpwstr>0x0101007A5A019FAC2A19469EC1E0FAA1340FC2</vt:lpwstr>
  </property>
  <property fmtid="{D5CDD505-2E9C-101B-9397-08002B2CF9AE}" pid="7" name="MediaServiceImageTags">
    <vt:lpwstr/>
  </property>
</Properties>
</file>